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6CC65A99">
      <w:r w:rsidR="477BAE1A">
        <w:rPr/>
        <w:t>Newsletter 35</w:t>
      </w:r>
    </w:p>
    <w:p w:rsidR="477BAE1A" w:rsidP="5E487548" w:rsidRDefault="477BAE1A" w14:paraId="5B76B700" w14:textId="1C6C5CB4">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477BAE1A" w:rsidP="5E487548" w:rsidRDefault="477BAE1A" w14:paraId="526651CE" w14:textId="1B853559">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As we enter the final, two-day, school week of the year we say a fond farewell to the wonderful Year 6 children who have set a great example to our younger children in their academic and pastoral work. They have just received their SATs results, we are absolutely delighted with the levels they have achieved and the progress they have made. All the percentages for the class are well above Dorset and National averages, highlights are in Reading with 86% at Age Related Expectation compared to the Dorset average of 74%, Maths at 90%, with Dorset average at 73% and Spelling Grammar and Punctuation at 86% with the Dorset average at 72%. At the higher level (Greater Depth), they were also well above Dorset and National averages (in brackets), with 52% (28%) in Reading, 34% (22%) Maths and 34% (25%) in SPaG. We are all very proud of all the children in the Year 6 class, they have all worked very hard and made excellent progress.</w:t>
      </w:r>
    </w:p>
    <w:p w:rsidR="477BAE1A" w:rsidP="5E487548" w:rsidRDefault="477BAE1A" w14:paraId="4EA2E7EA" w14:textId="29187E22">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We wish all of our children, staff, families and volunteers a very happy summer break. Children return to school on Wednesday 2nd September.</w:t>
      </w:r>
    </w:p>
    <w:p w:rsidR="477BAE1A" w:rsidP="5E487548" w:rsidRDefault="477BAE1A" w14:paraId="3C72F472" w14:textId="2D018486">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47882E22" w14:textId="4ADC27CB">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Leavers Service – Tuesday 21st July at 2pm in the Hall</w:t>
      </w:r>
    </w:p>
    <w:p w:rsidR="477BAE1A" w:rsidP="5E487548" w:rsidRDefault="477BAE1A" w14:paraId="4F5A0847" w14:textId="5E54A565">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Our Year 6 parents are warmly invited to join us in the Hall to say goodbye to our wonderful Year 6 children on the last day of term.</w:t>
      </w:r>
    </w:p>
    <w:p w:rsidR="477BAE1A" w:rsidP="5E487548" w:rsidRDefault="477BAE1A" w14:paraId="5FAAE584" w14:textId="4CE23065">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09760334" w14:textId="7B1DAB58">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Summer Reading Challenge – Please take part!</w:t>
      </w:r>
    </w:p>
    <w:p w:rsidR="477BAE1A" w:rsidP="5E487548" w:rsidRDefault="477BAE1A" w14:paraId="1CD13D58" w14:textId="448542A1">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Our school has a wonderful record in the Dorset Libraries Summer Reading Challenge. Last year we were the top primary school out of 119 schools who took part. We would love to keep that top spot this summer! Please sign up your children at the Library</w:t>
      </w: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They are so friendly and love seeing the children coming in for books. They are also running free events on Fridays in the holidays. Using the local library is a wonderful thing you can do for your children, to encourage them to read for pleasure and greatly enhance their educational potential. Please share encouragement on class groups and help parents who are unsure of the process to take part.</w:t>
      </w:r>
    </w:p>
    <w:p w:rsidR="477BAE1A" w:rsidP="5E487548" w:rsidRDefault="477BAE1A" w14:paraId="4891BF31" w14:textId="67DD11EA">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Event dates (all are from 11am until 12 noon):</w:t>
      </w:r>
    </w:p>
    <w:p w:rsidR="477BAE1A" w:rsidP="5E487548" w:rsidRDefault="477BAE1A" w14:paraId="4E5126D7" w14:textId="783DE333">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31st July – Body percussion story and workshop</w:t>
      </w:r>
    </w:p>
    <w:p w:rsidR="477BAE1A" w:rsidP="5E487548" w:rsidRDefault="477BAE1A" w14:paraId="563DC12B" w14:textId="3B2740C9">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7th August – Peter and the Wolf, story and craft session</w:t>
      </w:r>
    </w:p>
    <w:p w:rsidR="477BAE1A" w:rsidP="5E487548" w:rsidRDefault="477BAE1A" w14:paraId="79AD5BC5" w14:textId="2950EE6E">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14th August – Teddy Bears’ picnic</w:t>
      </w:r>
    </w:p>
    <w:p w:rsidR="477BAE1A" w:rsidP="5E487548" w:rsidRDefault="477BAE1A" w14:paraId="7D540542" w14:textId="59DE870D">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21st August – Pied Piper story and craft</w:t>
      </w:r>
    </w:p>
    <w:p w:rsidR="477BAE1A" w:rsidP="5E487548" w:rsidRDefault="477BAE1A" w14:paraId="75B80553" w14:textId="5A35B667">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28th August – Make an instrument story and craft</w:t>
      </w:r>
    </w:p>
    <w:p w:rsidR="477BAE1A" w:rsidP="5E487548" w:rsidRDefault="477BAE1A" w14:paraId="5F70C0A9" w14:textId="391B0877">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044CEF4C" w14:textId="044356F2">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There is also an author storytelling and craft on Saturday 25th July from 11am-12noon</w:t>
      </w:r>
    </w:p>
    <w:p w:rsidR="477BAE1A" w:rsidP="5E487548" w:rsidRDefault="477BAE1A" w14:paraId="14A0D291" w14:textId="452E9BFA">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373DAC49" w14:textId="4A667EEC">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Free Webinar from MHST (Mental Health Support Team)</w:t>
      </w:r>
    </w:p>
    <w:p w:rsidR="477BAE1A" w:rsidP="5E487548" w:rsidRDefault="477BAE1A" w14:paraId="44321ADF" w14:textId="39C805C8">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The MHST has produced a </w:t>
      </w: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free webinar recording for parents and carers of children in Year 6 and below</w:t>
      </w: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who are interested in learning practical strategies to support challenging behaviour at home.</w:t>
      </w:r>
    </w:p>
    <w:p w:rsidR="477BAE1A" w:rsidP="5E487548" w:rsidRDefault="477BAE1A" w14:paraId="3B4F8D6C" w14:textId="727994DB">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The webinar covers:</w:t>
      </w:r>
    </w:p>
    <w:p w:rsidR="477BAE1A" w:rsidP="5E487548" w:rsidRDefault="477BAE1A" w14:paraId="54FF8C08" w14:textId="14CDF8C4">
      <w:pPr>
        <w:pStyle w:val="ListParagraph"/>
        <w:numPr>
          <w:ilvl w:val="0"/>
          <w:numId w:val="1"/>
        </w:numPr>
        <w:shd w:val="clear" w:color="auto" w:fill="FFFFFF" w:themeFill="background1"/>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4"/>
          <w:szCs w:val="24"/>
          <w:lang w:val="en-US"/>
        </w:rP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Understanding behaviour as communication</w:t>
      </w:r>
    </w:p>
    <w:p w:rsidR="477BAE1A" w:rsidP="5E487548" w:rsidRDefault="477BAE1A" w14:paraId="0D38B474" w14:textId="5048D999">
      <w:pPr>
        <w:pStyle w:val="ListParagraph"/>
        <w:numPr>
          <w:ilvl w:val="0"/>
          <w:numId w:val="1"/>
        </w:numPr>
        <w:shd w:val="clear" w:color="auto" w:fill="FFFFFF" w:themeFill="background1"/>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4"/>
          <w:szCs w:val="24"/>
          <w:lang w:val="en-US"/>
        </w:rP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Responding effectively when behaviour becomes challenging</w:t>
      </w:r>
    </w:p>
    <w:p w:rsidR="477BAE1A" w:rsidP="5E487548" w:rsidRDefault="477BAE1A" w14:paraId="08E850B2" w14:textId="418C2D3A">
      <w:pPr>
        <w:pStyle w:val="ListParagraph"/>
        <w:numPr>
          <w:ilvl w:val="0"/>
          <w:numId w:val="1"/>
        </w:numPr>
        <w:shd w:val="clear" w:color="auto" w:fill="FFFFFF" w:themeFill="background1"/>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4"/>
          <w:szCs w:val="24"/>
          <w:lang w:val="en-US"/>
        </w:rP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The importance of play in strengthening relationships</w:t>
      </w:r>
    </w:p>
    <w:p w:rsidR="477BAE1A" w:rsidP="5E487548" w:rsidRDefault="477BAE1A" w14:paraId="48C3EC63" w14:textId="6C9B6FD0">
      <w:pPr>
        <w:pStyle w:val="ListParagraph"/>
        <w:numPr>
          <w:ilvl w:val="0"/>
          <w:numId w:val="1"/>
        </w:numPr>
        <w:shd w:val="clear" w:color="auto" w:fill="FFFFFF" w:themeFill="background1"/>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4"/>
          <w:szCs w:val="24"/>
          <w:lang w:val="en-US"/>
        </w:rP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Using positive praise to encourage desired behaviours</w:t>
      </w:r>
    </w:p>
    <w:p w:rsidR="477BAE1A" w:rsidP="5E487548" w:rsidRDefault="477BAE1A" w14:paraId="55140BF7" w14:textId="1E824D71">
      <w:pPr>
        <w:pStyle w:val="ListParagraph"/>
        <w:numPr>
          <w:ilvl w:val="0"/>
          <w:numId w:val="1"/>
        </w:numPr>
        <w:shd w:val="clear" w:color="auto" w:fill="FFFFFF" w:themeFill="background1"/>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4"/>
          <w:szCs w:val="24"/>
          <w:lang w:val="en-US"/>
        </w:rP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Practical tools to support children when they are dysregulated</w:t>
      </w:r>
    </w:p>
    <w:p w:rsidR="477BAE1A" w:rsidP="5E487548" w:rsidRDefault="477BAE1A" w14:paraId="7AEA8D16" w14:textId="2BF18D68">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576DEFB2" w14:textId="2BBA3377">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Parents and carers can access the recording by completing this short form: </w:t>
      </w:r>
      <w:hyperlink r:id="R5d98eb6839d64623">
        <w:r w:rsidRPr="5E487548" w:rsidR="477BAE1A">
          <w:rPr>
            <w:rStyle w:val="Hyperlink"/>
            <w:b w:val="1"/>
            <w:bCs w:val="1"/>
            <w:i w:val="0"/>
            <w:iCs w:val="0"/>
            <w:caps w:val="0"/>
            <w:smallCaps w:val="0"/>
            <w:noProof w:val="0"/>
            <w:lang w:val="en-US"/>
          </w:rPr>
          <w:t>https://forms.office.com/e/jfY8GnSc6B</w:t>
        </w:r>
      </w:hyperlink>
    </w:p>
    <w:p w:rsidR="477BAE1A" w:rsidP="5E487548" w:rsidRDefault="477BAE1A" w14:paraId="1D0BBA52" w14:textId="5D5F4F0E">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04EBC520" w14:textId="5DF1B294">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Alternatively, they can access the webinar via the link on the attached poster.</w:t>
      </w:r>
    </w:p>
    <w:p w:rsidR="477BAE1A" w:rsidP="5E487548" w:rsidRDefault="477BAE1A" w14:paraId="194078C2" w14:textId="6E1F15FD">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2495B5BE" w14:textId="5A5D8648">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Gold Hill Museum – Free craft sessions in the Summer Holidays</w:t>
      </w:r>
    </w:p>
    <w:p w:rsidR="477BAE1A" w:rsidP="5E487548" w:rsidRDefault="477BAE1A" w14:paraId="08FFE2E5" w14:textId="663EF59E">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Drop in for free craft sessions at Gold Hill Museum during August on Fridays between 10.30 and 12.00</w:t>
      </w:r>
    </w:p>
    <w:p w:rsidR="477BAE1A" w:rsidP="5E487548" w:rsidRDefault="477BAE1A" w14:paraId="3895CF12" w14:textId="0A3CE671">
      <w:pPr>
        <w:shd w:val="clear" w:color="auto" w:fill="FFFFFF" w:themeFill="background1"/>
        <w:spacing w:before="240" w:beforeAutospacing="off" w:after="24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August 7th: Roman Crafts – mosaics and more</w:t>
      </w:r>
    </w:p>
    <w:p w:rsidR="477BAE1A" w:rsidP="5E487548" w:rsidRDefault="477BAE1A" w14:paraId="68CA52E7" w14:textId="6BD2C0C4">
      <w:pPr>
        <w:shd w:val="clear" w:color="auto" w:fill="FFFFFF" w:themeFill="background1"/>
        <w:spacing w:before="240" w:beforeAutospacing="off" w:after="24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August 14th: Saxon and Vikings – runes and riddles</w:t>
      </w:r>
    </w:p>
    <w:p w:rsidR="477BAE1A" w:rsidP="5E487548" w:rsidRDefault="477BAE1A" w14:paraId="6DFA448C" w14:textId="6FD79113">
      <w:pPr>
        <w:shd w:val="clear" w:color="auto" w:fill="FFFFFF" w:themeFill="background1"/>
        <w:spacing w:before="240" w:beforeAutospacing="off" w:after="24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August 21st: Tudor herbs and potions</w:t>
      </w:r>
    </w:p>
    <w:p w:rsidR="477BAE1A" w:rsidP="5E487548" w:rsidRDefault="477BAE1A" w14:paraId="72E242B8" w14:textId="71AC3ECA">
      <w:pPr>
        <w:shd w:val="clear" w:color="auto" w:fill="FFFFFF" w:themeFill="background1"/>
        <w:spacing w:before="240" w:beforeAutospacing="off" w:after="24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August 28th: Victorian toys and games</w:t>
      </w:r>
    </w:p>
    <w:p w:rsidR="477BAE1A" w:rsidP="5E487548" w:rsidRDefault="477BAE1A" w14:paraId="29446E29" w14:textId="0840AE49">
      <w:pPr>
        <w:shd w:val="clear" w:color="auto" w:fill="FFFFFF" w:themeFill="background1"/>
        <w:spacing w:before="240" w:beforeAutospacing="off" w:after="24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Numbers limited to 20 per session, and all children under 12 must be accompanied by an adult</w:t>
      </w:r>
    </w:p>
    <w:p w:rsidR="477BAE1A" w:rsidP="5E487548" w:rsidRDefault="477BAE1A" w14:paraId="65540485" w14:textId="0AE094F3">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Football and Netball clubs at our school from TCW Sports</w:t>
      </w:r>
    </w:p>
    <w:p w:rsidR="477BAE1A" w:rsidP="5E487548" w:rsidRDefault="477BAE1A" w14:paraId="13A34159" w14:textId="3D0FF837">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TCW have released booking links for two clubs at our school next term:</w:t>
      </w:r>
    </w:p>
    <w:p w:rsidR="477BAE1A" w:rsidP="5E487548" w:rsidRDefault="477BAE1A" w14:paraId="5CEF73FD" w14:textId="1919E489">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Tuesdays:</w:t>
      </w:r>
    </w:p>
    <w:p w:rsidR="477BAE1A" w:rsidP="5E487548" w:rsidRDefault="477BAE1A" w14:paraId="4E4DBCC3" w14:textId="167289B6">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Football per-session: </w:t>
      </w:r>
      <w:hyperlink r:id="Ra27aa31cea904474">
        <w:r w:rsidRPr="5E487548" w:rsidR="477BAE1A">
          <w:rPr>
            <w:rStyle w:val="Hyperlink"/>
            <w:b w:val="0"/>
            <w:bCs w:val="0"/>
            <w:i w:val="0"/>
            <w:iCs w:val="0"/>
            <w:caps w:val="0"/>
            <w:smallCaps w:val="0"/>
            <w:noProof w:val="0"/>
            <w:color w:val="0000FF"/>
            <w:lang w:val="en-US"/>
          </w:rPr>
          <w:t>https://www.tcwsports.co.uk/booking-calendar/shaftesbury-abbey-football-year-2-to-5</w:t>
        </w:r>
      </w:hyperlink>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2B860E20" w14:textId="4576B156">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Football all term: </w:t>
      </w:r>
      <w:hyperlink r:id="Reb37e0d8605c46c1">
        <w:r w:rsidRPr="5E487548" w:rsidR="477BAE1A">
          <w:rPr>
            <w:rStyle w:val="Hyperlink"/>
            <w:b w:val="0"/>
            <w:bCs w:val="0"/>
            <w:i w:val="0"/>
            <w:iCs w:val="0"/>
            <w:caps w:val="0"/>
            <w:smallCaps w:val="0"/>
            <w:noProof w:val="0"/>
            <w:color w:val="0000FF"/>
            <w:lang w:val="en-US"/>
          </w:rPr>
          <w:t>https://www.tcwsports.co.uk/service-page/shaftesbury-abbey-football-all-term-5</w:t>
        </w:r>
      </w:hyperlink>
    </w:p>
    <w:p w:rsidR="477BAE1A" w:rsidP="5E487548" w:rsidRDefault="477BAE1A" w14:paraId="42FEB13A" w14:textId="156AE11D">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2E454755" w14:textId="1139D773">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Fridays:</w:t>
      </w:r>
    </w:p>
    <w:p w:rsidR="477BAE1A" w:rsidP="5E487548" w:rsidRDefault="477BAE1A" w14:paraId="0FE28E62" w14:textId="6689CC0D">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Netball per-session: </w:t>
      </w:r>
      <w:hyperlink r:id="Rc0fa489de4324b46">
        <w:r w:rsidRPr="5E487548" w:rsidR="477BAE1A">
          <w:rPr>
            <w:rStyle w:val="Hyperlink"/>
            <w:b w:val="0"/>
            <w:bCs w:val="0"/>
            <w:i w:val="0"/>
            <w:iCs w:val="0"/>
            <w:caps w:val="0"/>
            <w:smallCaps w:val="0"/>
            <w:noProof w:val="0"/>
            <w:color w:val="0000FF"/>
            <w:lang w:val="en-US"/>
          </w:rPr>
          <w:t>https://www.tcwsports.co.uk/booking-calendar/shaftesbury-abbey-netball-year-3-to-6</w:t>
        </w:r>
      </w:hyperlink>
    </w:p>
    <w:p w:rsidR="477BAE1A" w:rsidP="5E487548" w:rsidRDefault="477BAE1A" w14:paraId="6A173C1A" w14:textId="16AB4776">
      <w:pPr>
        <w:shd w:val="clear" w:color="auto" w:fill="FFFFFF" w:themeFill="background1"/>
        <w:spacing w:before="0" w:beforeAutospacing="off" w:after="0" w:afterAutospacing="off" w:line="288" w:lineRule="auto"/>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Netball all term: </w:t>
      </w:r>
      <w:hyperlink r:id="Rbf1f3fb3800b4098">
        <w:r w:rsidRPr="5E487548" w:rsidR="477BAE1A">
          <w:rPr>
            <w:rStyle w:val="Hyperlink"/>
            <w:b w:val="0"/>
            <w:bCs w:val="0"/>
            <w:i w:val="0"/>
            <w:iCs w:val="0"/>
            <w:caps w:val="0"/>
            <w:smallCaps w:val="0"/>
            <w:noProof w:val="0"/>
            <w:color w:val="0000FF"/>
            <w:lang w:val="en-US"/>
          </w:rPr>
          <w:t>https://www.tcwsports.co.uk/service-page/shaftesbury-abbey-netball-all-term</w:t>
        </w:r>
      </w:hyperlink>
    </w:p>
    <w:p w:rsidR="477BAE1A" w:rsidP="5E487548" w:rsidRDefault="477BAE1A" w14:paraId="7DCD0DF0" w14:textId="423F26EC">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77BAE1A" w:rsidP="5E487548" w:rsidRDefault="477BAE1A" w14:paraId="1915BF03" w14:textId="08EF00F9">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Please don’t park in or block the field entrance just down the B3091 from our school</w:t>
      </w:r>
    </w:p>
    <w:p w:rsidR="477BAE1A" w:rsidP="5E487548" w:rsidRDefault="477BAE1A" w14:paraId="6C7F99F5" w14:textId="5B9F88C0">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Our neighbour has asked us to ask parents not to park in or block his field entrance just down the hill from our school. Vehicles need to get in and out of that gateway throughout the day. Thank you.</w:t>
      </w:r>
    </w:p>
    <w:p w:rsidR="477BAE1A" w:rsidP="5E487548" w:rsidRDefault="477BAE1A" w14:paraId="43F6B338" w14:textId="6ACA2E84">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477BAE1A" w:rsidP="5E487548" w:rsidRDefault="477BAE1A" w14:paraId="546EC990" w14:textId="16785816">
      <w:pPr>
        <w:shd w:val="clear" w:color="auto" w:fill="FFFFFF" w:themeFill="background1"/>
        <w:spacing w:before="0" w:beforeAutospacing="off" w:after="0" w:afterAutospacing="off"/>
      </w:pPr>
      <w:r w:rsidRPr="5E487548" w:rsidR="477BAE1A">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w:rsidR="477BAE1A" w:rsidP="5E487548" w:rsidRDefault="477BAE1A" w14:paraId="04EE5060" w14:textId="2513AC5F">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We must stress that all families who were already eligible, must reapply as well as those who think they are now eligible. Please remind your friends and family about this.</w:t>
      </w:r>
    </w:p>
    <w:p w:rsidR="477BAE1A" w:rsidP="5E487548" w:rsidRDefault="477BAE1A" w14:paraId="3C76C137" w14:textId="180E9965">
      <w:pPr>
        <w:shd w:val="clear" w:color="auto" w:fill="FFFFFF" w:themeFill="background1"/>
        <w:spacing w:before="0" w:beforeAutospacing="off" w:after="0" w:afterAutospacing="off"/>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477BAE1A" w:rsidP="5E487548" w:rsidRDefault="477BAE1A" w14:paraId="27870360" w14:textId="1F4B6CC0">
      <w:pPr>
        <w:shd w:val="clear" w:color="auto" w:fill="FFFFFF" w:themeFill="background1"/>
        <w:spacing w:before="0" w:beforeAutospacing="off" w:after="0" w:afterAutospacing="off" w:line="288" w:lineRule="auto"/>
        <w:jc w:val="center"/>
      </w:pPr>
      <w:r w:rsidRPr="5E487548" w:rsidR="477BAE1A">
        <w:rPr>
          <w:rFonts w:ascii="Aptos" w:hAnsi="Aptos" w:eastAsia="Aptos" w:cs="Aptos"/>
          <w:b w:val="0"/>
          <w:bCs w:val="0"/>
          <w:i w:val="0"/>
          <w:iCs w:val="0"/>
          <w:caps w:val="0"/>
          <w:smallCaps w:val="0"/>
          <w:noProof w:val="0"/>
          <w:color w:val="000000" w:themeColor="text1" w:themeTint="FF" w:themeShade="FF"/>
          <w:sz w:val="24"/>
          <w:szCs w:val="24"/>
          <w:lang w:val="en-US"/>
        </w:rPr>
        <w:t></w:t>
      </w:r>
    </w:p>
    <w:p w:rsidR="477BAE1A" w:rsidP="5E487548" w:rsidRDefault="477BAE1A" w14:paraId="35930E1F" w14:textId="7CA62095">
      <w:pPr>
        <w:shd w:val="clear" w:color="auto" w:fill="FFFFFF" w:themeFill="background1"/>
        <w:spacing w:before="0" w:beforeAutospacing="off" w:after="0" w:afterAutospacing="off" w:line="300" w:lineRule="auto"/>
        <w:jc w:val="center"/>
      </w:pPr>
      <w:r w:rsidRPr="5E487548" w:rsidR="477BAE1A">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252"/>
      </w:tblGrid>
      <w:tr w:rsidR="5E487548" w:rsidTr="5E487548" w14:paraId="1550F982">
        <w:trPr>
          <w:trHeight w:val="300"/>
        </w:trPr>
        <w:tc>
          <w:tcPr>
            <w:tcW w:w="9252" w:type="dxa"/>
            <w:tcMar/>
            <w:vAlign w:val="center"/>
          </w:tcPr>
          <w:tbl>
            <w:tblPr>
              <w:tblStyle w:val="TableNormal"/>
              <w:bidiVisual w:val="0"/>
              <w:tblW w:w="0" w:type="auto"/>
              <w:tblLook w:val="06A0" w:firstRow="1" w:lastRow="0" w:firstColumn="1" w:lastColumn="0" w:noHBand="1" w:noVBand="1"/>
            </w:tblPr>
            <w:tblGrid>
              <w:gridCol w:w="9042"/>
            </w:tblGrid>
            <w:tr w:rsidR="5E487548" w:rsidTr="5E487548" w14:paraId="1BB450AA">
              <w:trPr>
                <w:trHeight w:val="300"/>
              </w:trPr>
              <w:tc>
                <w:tcPr>
                  <w:tcW w:w="9042" w:type="dxa"/>
                  <w:tcMar>
                    <w:top w:w="15" w:type="dxa"/>
                    <w:left w:w="150" w:type="dxa"/>
                    <w:bottom w:w="150" w:type="dxa"/>
                    <w:right w:w="150" w:type="dxa"/>
                  </w:tcMar>
                  <w:vAlign w:val="center"/>
                </w:tcPr>
                <w:p w:rsidR="5E487548" w:rsidP="5E487548" w:rsidRDefault="5E487548" w14:paraId="74D8BB0C" w14:textId="6CC8A047">
                  <w:pPr>
                    <w:shd w:val="clear" w:color="auto" w:fill="FFFFFF" w:themeFill="background1"/>
                    <w:bidi w:val="0"/>
                    <w:spacing w:before="0" w:beforeAutospacing="off" w:after="200" w:afterAutospacing="off"/>
                  </w:pPr>
                  <w:r w:rsidRPr="5E487548" w:rsidR="5E487548">
                    <w:rPr>
                      <w:rFonts w:ascii="Aptos" w:hAnsi="Aptos" w:eastAsia="Aptos" w:cs="Aptos"/>
                      <w:color w:val="000000" w:themeColor="text1" w:themeTint="FF" w:themeShade="FF"/>
                      <w:sz w:val="24"/>
                      <w:szCs w:val="24"/>
                    </w:rPr>
                    <w:t>Free school meals eligibility changes on 1 September 2026.</w:t>
                  </w:r>
                </w:p>
                <w:p w:rsidR="5E487548" w:rsidP="5E487548" w:rsidRDefault="5E487548" w14:paraId="01DBB68F" w14:textId="1C93DEF4">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5E487548" w:rsidR="5E487548">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5E487548" w:rsidP="5E487548" w:rsidRDefault="5E487548" w14:paraId="7CAF44C1" w14:textId="5CC862C1">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5E487548" w:rsidR="5E487548">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5E487548" w:rsidP="5E487548" w:rsidRDefault="5E487548" w14:paraId="78EB3CD1" w14:textId="13FA5520">
                  <w:pPr>
                    <w:shd w:val="clear" w:color="auto" w:fill="FFFFFF" w:themeFill="background1"/>
                    <w:bidi w:val="0"/>
                    <w:spacing w:before="0" w:beforeAutospacing="off" w:after="200" w:afterAutospacing="off"/>
                  </w:pPr>
                  <w:r w:rsidRPr="5E487548" w:rsidR="5E487548">
                    <w:rPr>
                      <w:rFonts w:ascii="Aptos" w:hAnsi="Aptos" w:eastAsia="Aptos" w:cs="Aptos"/>
                      <w:color w:val="000000" w:themeColor="text1" w:themeTint="FF" w:themeShade="FF"/>
                      <w:sz w:val="24"/>
                      <w:szCs w:val="24"/>
                    </w:rPr>
                    <w:t>There will be two levels of eligibility:</w:t>
                  </w:r>
                </w:p>
                <w:p w:rsidR="5E487548" w:rsidP="5E487548" w:rsidRDefault="5E487548" w14:paraId="1D702C26" w14:textId="594DC408">
                  <w:pPr>
                    <w:pStyle w:val="ListParagraph"/>
                    <w:numPr>
                      <w:ilvl w:val="0"/>
                      <w:numId w:val="3"/>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5E487548" w:rsidR="5E487548">
                    <w:rPr>
                      <w:rFonts w:ascii="Aptos" w:hAnsi="Aptos" w:eastAsia="Aptos" w:cs="Aptos"/>
                      <w:b w:val="1"/>
                      <w:bCs w:val="1"/>
                      <w:color w:val="000000" w:themeColor="text1" w:themeTint="FF" w:themeShade="FF"/>
                      <w:sz w:val="24"/>
                      <w:szCs w:val="24"/>
                    </w:rPr>
                    <w:t xml:space="preserve">Targeted </w:t>
                  </w:r>
                  <w:r w:rsidRPr="5E487548" w:rsidR="5E487548">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5E487548" w:rsidR="5E487548">
                    <w:rPr>
                      <w:rFonts w:ascii="Aptos" w:hAnsi="Aptos" w:eastAsia="Aptos" w:cs="Aptos"/>
                      <w:color w:val="000000" w:themeColor="text1" w:themeTint="FF" w:themeShade="FF"/>
                      <w:sz w:val="24"/>
                      <w:szCs w:val="24"/>
                      <w:u w:val="single"/>
                    </w:rPr>
                    <w:t>Eligibility for FSM will start from date of approval for this group.</w:t>
                  </w:r>
                  <w:r w:rsidRPr="5E487548" w:rsidR="5E487548">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5E487548" w:rsidP="5E487548" w:rsidRDefault="5E487548" w14:paraId="3FF91472" w14:textId="68EBA83D">
                  <w:pPr>
                    <w:pStyle w:val="ListParagraph"/>
                    <w:numPr>
                      <w:ilvl w:val="0"/>
                      <w:numId w:val="3"/>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5E487548" w:rsidR="5E487548">
                    <w:rPr>
                      <w:rFonts w:ascii="Aptos" w:hAnsi="Aptos" w:eastAsia="Aptos" w:cs="Aptos"/>
                      <w:b w:val="1"/>
                      <w:bCs w:val="1"/>
                      <w:color w:val="000000" w:themeColor="text1" w:themeTint="FF" w:themeShade="FF"/>
                      <w:sz w:val="24"/>
                      <w:szCs w:val="24"/>
                    </w:rPr>
                    <w:t xml:space="preserve">Expanded </w:t>
                  </w:r>
                  <w:r w:rsidRPr="5E487548" w:rsidR="5E487548">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5E487548" w:rsidR="5E487548">
                    <w:rPr>
                      <w:rFonts w:ascii="Aptos" w:hAnsi="Aptos" w:eastAsia="Aptos" w:cs="Aptos"/>
                      <w:color w:val="000000" w:themeColor="text1" w:themeTint="FF" w:themeShade="FF"/>
                      <w:sz w:val="24"/>
                      <w:szCs w:val="24"/>
                      <w:u w:val="single"/>
                    </w:rPr>
                    <w:t xml:space="preserve"> Eligibility for FSM will start from 1 September 2026 for this group.</w:t>
                  </w:r>
                </w:p>
                <w:p w:rsidR="5E487548" w:rsidP="5E487548" w:rsidRDefault="5E487548" w14:paraId="569519BC" w14:textId="4F99BB55">
                  <w:pPr>
                    <w:shd w:val="clear" w:color="auto" w:fill="FFFFFF" w:themeFill="background1"/>
                    <w:bidi w:val="0"/>
                    <w:spacing w:before="0" w:beforeAutospacing="off" w:after="200" w:afterAutospacing="off"/>
                  </w:pPr>
                  <w:r w:rsidRPr="5E487548" w:rsidR="5E487548">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4e25d77a3b854dd8">
                    <w:r w:rsidRPr="5E487548" w:rsidR="5E487548">
                      <w:rPr>
                        <w:rStyle w:val="Hyperlink"/>
                        <w:color w:val="0000FF"/>
                      </w:rPr>
                      <w:t>Apply for free school meals - Dorset Council</w:t>
                    </w:r>
                  </w:hyperlink>
                </w:p>
              </w:tc>
            </w:tr>
          </w:tbl>
          <w:p w:rsidR="5E487548" w:rsidRDefault="5E487548" w14:paraId="37C8C082"/>
        </w:tc>
      </w:tr>
    </w:tbl>
    <w:p w:rsidR="40365AF2" w:rsidP="5E487548" w:rsidRDefault="40365AF2" w14:paraId="33922BDE" w14:textId="1382562B">
      <w:pPr>
        <w:shd w:val="clear" w:color="auto" w:fill="FFFFFF" w:themeFill="background1"/>
        <w:bidi w:val="0"/>
        <w:spacing w:before="0" w:beforeAutospacing="off" w:after="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w:rsidR="40365AF2" w:rsidP="5E487548" w:rsidRDefault="40365AF2" w14:paraId="146F8AAA" w14:textId="7DF7E07D">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w:rsidR="40365AF2" w:rsidP="5E487548" w:rsidRDefault="40365AF2" w14:paraId="1432B797" w14:textId="5FC33489">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156FB643" w14:textId="3B1E0C64">
      <w:pPr>
        <w:shd w:val="clear" w:color="auto" w:fill="FFFFFF" w:themeFill="background1"/>
        <w:bidi w:val="0"/>
        <w:spacing w:before="0" w:beforeAutospacing="off" w:after="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40365AF2" w:rsidP="5E487548" w:rsidRDefault="40365AF2" w14:paraId="155FBAAF" w14:textId="484A48FA">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40365AF2" w:rsidP="5E487548" w:rsidRDefault="40365AF2" w14:paraId="68CAD2DB" w14:textId="1E246D3D">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39277D11" w14:textId="7FAB1CC0">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4D48965D" w14:textId="7B9FD79D">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2F7890B3" w14:textId="43831315">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5C844E6E" w14:textId="789724F3">
      <w:pPr>
        <w:shd w:val="clear" w:color="auto" w:fill="FFFFFF" w:themeFill="background1"/>
        <w:bidi w:val="0"/>
        <w:spacing w:before="0" w:beforeAutospacing="off" w:after="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451A2E2B" w14:textId="3BAED34A">
      <w:pPr>
        <w:shd w:val="clear" w:color="auto" w:fill="FFFFFF" w:themeFill="background1"/>
        <w:bidi w:val="0"/>
        <w:spacing w:before="0" w:beforeAutospacing="off" w:after="0" w:afterAutospacing="off"/>
        <w:jc w:val="right"/>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40365AF2" w:rsidP="5E487548" w:rsidRDefault="40365AF2" w14:paraId="1FABA85C" w14:textId="1E56AE13">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40365AF2" w:rsidP="5E487548" w:rsidRDefault="40365AF2" w14:paraId="7A94B1C0" w14:textId="29EC64E3">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40365AF2" w:rsidP="5E487548" w:rsidRDefault="40365AF2" w14:paraId="78B907B4" w14:textId="4771062B">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Summer Term ends                                       Tuesday 21st July 2026</w:t>
      </w:r>
    </w:p>
    <w:p w:rsidR="40365AF2" w:rsidP="5E487548" w:rsidRDefault="40365AF2" w14:paraId="30CAED92" w14:textId="1CDA00B7">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40365AF2" w:rsidP="5E487548" w:rsidRDefault="40365AF2" w14:paraId="6268D189" w14:textId="42A082C1">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w:t>
      </w:r>
    </w:p>
    <w:p w:rsidR="40365AF2" w:rsidP="5E487548" w:rsidRDefault="40365AF2" w14:paraId="619C5B97" w14:textId="13D7D068">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1F505A4F" w14:textId="338D7319">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40365AF2" w:rsidP="5E487548" w:rsidRDefault="40365AF2" w14:paraId="3090FFBB" w14:textId="30B83EA4">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40365AF2" w:rsidP="5E487548" w:rsidRDefault="40365AF2" w14:paraId="25EDF7C3" w14:textId="0A000DBF">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40365AF2" w:rsidP="5E487548" w:rsidRDefault="40365AF2" w14:paraId="35922215" w14:textId="5024DC54">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40365AF2" w:rsidP="5E487548" w:rsidRDefault="40365AF2" w14:paraId="3116DAD1" w14:textId="549867DD">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40365AF2" w:rsidP="5E487548" w:rsidRDefault="40365AF2" w14:paraId="009EC3EA" w14:textId="529C80E3">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40365AF2" w:rsidP="5E487548" w:rsidRDefault="40365AF2" w14:paraId="3A7E6176" w14:textId="02C9D387">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40365AF2" w:rsidP="5E487548" w:rsidRDefault="40365AF2" w14:paraId="7B150CE0" w14:textId="254F98F3">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505CE1C5" w14:textId="556F0991">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40365AF2" w:rsidP="5E487548" w:rsidRDefault="40365AF2" w14:paraId="5581D486" w14:textId="3263D2EA">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40365AF2" w:rsidP="5E487548" w:rsidRDefault="40365AF2" w14:paraId="7AB48604" w14:textId="1ABDDE31">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40365AF2" w:rsidP="5E487548" w:rsidRDefault="40365AF2" w14:paraId="4DD2D506" w14:textId="4100EE34">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40365AF2" w:rsidP="5E487548" w:rsidRDefault="40365AF2" w14:paraId="052CA897" w14:textId="53B1581E">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40365AF2" w:rsidP="5E487548" w:rsidRDefault="40365AF2" w14:paraId="33B1AEFF" w14:textId="71F87759">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40365AF2" w:rsidP="5E487548" w:rsidRDefault="40365AF2" w14:paraId="5D30A4C8" w14:textId="35101DA3">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40365AF2" w:rsidP="5E487548" w:rsidRDefault="40365AF2" w14:paraId="7E64CE6B" w14:textId="2AB143E3">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40365AF2" w:rsidP="5E487548" w:rsidRDefault="40365AF2" w14:paraId="6A8468F6" w14:textId="4419A969">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40365AF2" w:rsidP="5E487548" w:rsidRDefault="40365AF2" w14:paraId="5525AB79" w14:textId="576B1647">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40365AF2" w:rsidP="5E487548" w:rsidRDefault="40365AF2" w14:paraId="62F2C69D" w14:textId="0216E2FC">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40365AF2" w:rsidP="5E487548" w:rsidRDefault="40365AF2" w14:paraId="6A68ACF4" w14:textId="49305745">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40365AF2" w:rsidP="5E487548" w:rsidRDefault="40365AF2" w14:paraId="5F7B8C37" w14:textId="79C01F8A">
      <w:pPr>
        <w:shd w:val="clear" w:color="auto" w:fill="FFFFFF" w:themeFill="background1"/>
        <w:bidi w:val="0"/>
        <w:spacing w:before="0" w:beforeAutospacing="off" w:after="200" w:afterAutospacing="off"/>
      </w:pPr>
      <w:r w:rsidRPr="5E487548" w:rsidR="40365AF2">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40365AF2" w:rsidP="5E487548" w:rsidRDefault="40365AF2" w14:paraId="043EC273" w14:textId="3F3F1709">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40365AF2" w:rsidP="5E487548" w:rsidRDefault="40365AF2" w14:paraId="4AFF1C8B" w14:textId="16DFACFA">
      <w:pPr>
        <w:shd w:val="clear" w:color="auto" w:fill="FFFFFF" w:themeFill="background1"/>
        <w:bidi w:val="0"/>
        <w:spacing w:before="0" w:beforeAutospacing="off" w:after="200" w:afterAutospacing="off"/>
      </w:pPr>
      <w:r w:rsidRPr="5E487548" w:rsidR="40365AF2">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5E487548" w:rsidRDefault="5E487548" w14:paraId="68D2E21F" w14:textId="3C99EED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7beae3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ee08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7142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8BF59"/>
    <w:rsid w:val="3CB8BF59"/>
    <w:rsid w:val="40365AF2"/>
    <w:rsid w:val="477BAE1A"/>
    <w:rsid w:val="5E48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4032"/>
  <w15:chartTrackingRefBased/>
  <w15:docId w15:val="{3B7FF123-E07A-48E5-844A-27D6F5E3F4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E487548"/>
    <w:pPr>
      <w:spacing/>
      <w:ind w:left="720"/>
      <w:contextualSpacing/>
    </w:pPr>
  </w:style>
  <w:style w:type="character" w:styleId="Hyperlink">
    <w:uiPriority w:val="99"/>
    <w:name w:val="Hyperlink"/>
    <w:basedOn w:val="DefaultParagraphFont"/>
    <w:unhideWhenUsed/>
    <w:rsid w:val="5E487548"/>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forms.office.com/e/jfY8GnSc6B" TargetMode="External" Id="R5d98eb6839d64623" /><Relationship Type="http://schemas.openxmlformats.org/officeDocument/2006/relationships/hyperlink" Target="https://www.tcwsports.co.uk/booking-calendar/shaftesbury-abbey-football-year-2-to-5" TargetMode="External" Id="Ra27aa31cea904474" /><Relationship Type="http://schemas.openxmlformats.org/officeDocument/2006/relationships/hyperlink" Target="https://www.tcwsports.co.uk/service-page/shaftesbury-abbey-football-all-term-5" TargetMode="External" Id="Reb37e0d8605c46c1" /><Relationship Type="http://schemas.openxmlformats.org/officeDocument/2006/relationships/hyperlink" Target="https://www.tcwsports.co.uk/booking-calendar/shaftesbury-abbey-netball-year-3-to-6" TargetMode="External" Id="Rc0fa489de4324b46" /><Relationship Type="http://schemas.openxmlformats.org/officeDocument/2006/relationships/hyperlink" Target="https://www.tcwsports.co.uk/service-page/shaftesbury-abbey-netball-all-term" TargetMode="External" Id="Rbf1f3fb3800b4098" /><Relationship Type="http://schemas.openxmlformats.org/officeDocument/2006/relationships/hyperlink" Target="https://dorsetnexus.org.uk/Newsletter/ExternalLink/370696?source=newsletter&amp;guid=548D1A09-D469-4BFB-92E5-9FC713FBA11C" TargetMode="External" Id="R4e25d77a3b854dd8" /><Relationship Type="http://schemas.openxmlformats.org/officeDocument/2006/relationships/numbering" Target="numbering.xml" Id="R5a437feceef74b5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2026-07-20T13:15:45.4687316Z</dcterms:created>
  <dcterms:modified xsi:type="dcterms:W3CDTF">2026-07-20T13:16:28.1866688Z</dcterms:modified>
  <dc:creator>Ms BROCKWAY</dc:creator>
  <lastModifiedBy>Ms BROCKWAY</lastModifiedBy>
</coreProperties>
</file>