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1ADD" w14:textId="77777777" w:rsidR="000C340B" w:rsidRDefault="000C340B" w:rsidP="000C340B">
      <w:pPr>
        <w:autoSpaceDE w:val="0"/>
        <w:autoSpaceDN w:val="0"/>
        <w:adjustRightInd w:val="0"/>
        <w:jc w:val="center"/>
        <w:rPr>
          <w:rFonts w:cs="Arial"/>
          <w:b/>
          <w:bCs/>
          <w:color w:val="000000"/>
          <w:sz w:val="28"/>
          <w:szCs w:val="28"/>
        </w:rPr>
      </w:pPr>
    </w:p>
    <w:p w14:paraId="3C0F7DFB" w14:textId="77777777" w:rsidR="000C340B" w:rsidRDefault="000C340B" w:rsidP="000C340B">
      <w:pPr>
        <w:autoSpaceDE w:val="0"/>
        <w:autoSpaceDN w:val="0"/>
        <w:adjustRightInd w:val="0"/>
        <w:ind w:left="851"/>
        <w:jc w:val="center"/>
        <w:rPr>
          <w:rFonts w:cs="Arial"/>
          <w:b/>
          <w:bCs/>
          <w:color w:val="000000"/>
          <w:sz w:val="28"/>
          <w:szCs w:val="28"/>
        </w:rPr>
      </w:pPr>
    </w:p>
    <w:p w14:paraId="1AA94E4E" w14:textId="7D35657E" w:rsidR="000C340B" w:rsidRDefault="000C340B" w:rsidP="000C340B">
      <w:pPr>
        <w:jc w:val="both"/>
        <w:rPr>
          <w:rFonts w:cs="Arial"/>
          <w:b/>
          <w:sz w:val="28"/>
          <w:szCs w:val="28"/>
        </w:rPr>
      </w:pPr>
    </w:p>
    <w:p w14:paraId="6C2DC2CD" w14:textId="77777777" w:rsidR="000C340B" w:rsidRDefault="000C340B" w:rsidP="000C340B">
      <w:pPr>
        <w:rPr>
          <w:b/>
          <w:color w:val="FF0000"/>
          <w:sz w:val="48"/>
          <w:szCs w:val="48"/>
        </w:rPr>
      </w:pPr>
      <w:r>
        <w:rPr>
          <w:b/>
          <w:noProof/>
          <w:color w:val="FF0000"/>
          <w:sz w:val="28"/>
          <w:szCs w:val="28"/>
          <w:lang w:eastAsia="en-GB"/>
        </w:rPr>
        <w:drawing>
          <wp:anchor distT="152400" distB="152400" distL="152400" distR="152400" simplePos="0" relativeHeight="251659264" behindDoc="1" locked="0" layoutInCell="1" allowOverlap="1" wp14:anchorId="2D366C80" wp14:editId="1BED2911">
            <wp:simplePos x="0" y="0"/>
            <wp:positionH relativeFrom="page">
              <wp:posOffset>3495675</wp:posOffset>
            </wp:positionH>
            <wp:positionV relativeFrom="page">
              <wp:posOffset>771525</wp:posOffset>
            </wp:positionV>
            <wp:extent cx="641350" cy="714375"/>
            <wp:effectExtent l="19050" t="0" r="6350" b="0"/>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7" cstate="print">
                      <a:extLst/>
                    </a:blip>
                    <a:stretch>
                      <a:fillRect/>
                    </a:stretch>
                  </pic:blipFill>
                  <pic:spPr>
                    <a:xfrm>
                      <a:off x="0" y="0"/>
                      <a:ext cx="641350" cy="714375"/>
                    </a:xfrm>
                    <a:prstGeom prst="rect">
                      <a:avLst/>
                    </a:prstGeom>
                    <a:ln w="12700" cap="flat">
                      <a:noFill/>
                      <a:miter lim="400000"/>
                    </a:ln>
                    <a:effectLst/>
                  </pic:spPr>
                </pic:pic>
              </a:graphicData>
            </a:graphic>
          </wp:anchor>
        </w:drawing>
      </w:r>
    </w:p>
    <w:p w14:paraId="329722B7" w14:textId="77777777" w:rsidR="000C340B" w:rsidRPr="00665B14" w:rsidRDefault="000C340B" w:rsidP="000C340B">
      <w:pPr>
        <w:jc w:val="center"/>
        <w:rPr>
          <w:b/>
          <w:color w:val="0070C0"/>
          <w:sz w:val="48"/>
          <w:szCs w:val="48"/>
        </w:rPr>
      </w:pPr>
      <w:r w:rsidRPr="00665B14">
        <w:rPr>
          <w:b/>
          <w:color w:val="0070C0"/>
          <w:sz w:val="48"/>
          <w:szCs w:val="48"/>
        </w:rPr>
        <w:t xml:space="preserve">Shaftesbury Abbey CE VA Primary School </w:t>
      </w:r>
    </w:p>
    <w:p w14:paraId="6B1BA437" w14:textId="77777777" w:rsidR="000C340B" w:rsidRPr="00665B14" w:rsidRDefault="000C340B" w:rsidP="000C340B">
      <w:pPr>
        <w:jc w:val="center"/>
        <w:rPr>
          <w:b/>
          <w:color w:val="0070C0"/>
          <w:sz w:val="28"/>
          <w:szCs w:val="28"/>
        </w:rPr>
      </w:pPr>
    </w:p>
    <w:p w14:paraId="1E77B4BD" w14:textId="77777777" w:rsidR="000C340B" w:rsidRPr="00665B14" w:rsidRDefault="000C340B" w:rsidP="000C340B">
      <w:pPr>
        <w:jc w:val="center"/>
        <w:rPr>
          <w:b/>
          <w:color w:val="0070C0"/>
          <w:sz w:val="28"/>
          <w:szCs w:val="28"/>
        </w:rPr>
      </w:pPr>
      <w:r w:rsidRPr="00665B14">
        <w:rPr>
          <w:b/>
          <w:color w:val="0070C0"/>
          <w:sz w:val="28"/>
          <w:szCs w:val="28"/>
        </w:rPr>
        <w:t>“Being the best we can be</w:t>
      </w:r>
      <w:r>
        <w:rPr>
          <w:b/>
          <w:color w:val="0070C0"/>
          <w:sz w:val="28"/>
          <w:szCs w:val="28"/>
        </w:rPr>
        <w:t xml:space="preserve"> – Living and learning in tune with God</w:t>
      </w:r>
      <w:r w:rsidRPr="00665B14">
        <w:rPr>
          <w:b/>
          <w:color w:val="0070C0"/>
          <w:sz w:val="28"/>
          <w:szCs w:val="28"/>
        </w:rPr>
        <w:t>”</w:t>
      </w:r>
    </w:p>
    <w:p w14:paraId="715D79B8" w14:textId="77777777" w:rsidR="000C340B" w:rsidRDefault="000C340B" w:rsidP="000C340B">
      <w:pPr>
        <w:jc w:val="center"/>
        <w:rPr>
          <w:b/>
          <w:color w:val="FF0000"/>
          <w:sz w:val="28"/>
          <w:szCs w:val="28"/>
        </w:rPr>
      </w:pPr>
    </w:p>
    <w:p w14:paraId="2A13777D" w14:textId="77777777" w:rsidR="000C340B" w:rsidRDefault="000C340B" w:rsidP="000C340B">
      <w:pPr>
        <w:jc w:val="center"/>
        <w:rPr>
          <w:b/>
          <w:color w:val="FF0000"/>
          <w:sz w:val="28"/>
          <w:szCs w:val="28"/>
        </w:rPr>
      </w:pPr>
    </w:p>
    <w:p w14:paraId="47DBC2C3" w14:textId="77777777" w:rsidR="000C340B" w:rsidRDefault="000C340B" w:rsidP="000C340B">
      <w:pPr>
        <w:jc w:val="center"/>
        <w:rPr>
          <w:b/>
          <w:color w:val="FF0000"/>
          <w:sz w:val="28"/>
          <w:szCs w:val="28"/>
        </w:rPr>
      </w:pPr>
    </w:p>
    <w:p w14:paraId="54CB9033" w14:textId="77777777" w:rsidR="000C340B" w:rsidRDefault="000C340B" w:rsidP="000C340B">
      <w:pPr>
        <w:jc w:val="center"/>
        <w:rPr>
          <w:b/>
          <w:color w:val="FF0000"/>
          <w:sz w:val="28"/>
          <w:szCs w:val="28"/>
        </w:rPr>
      </w:pPr>
    </w:p>
    <w:p w14:paraId="2067DACF" w14:textId="77777777" w:rsidR="000C340B" w:rsidRPr="00A26D80" w:rsidRDefault="000C340B" w:rsidP="000C340B">
      <w:pPr>
        <w:jc w:val="center"/>
        <w:rPr>
          <w:b/>
          <w:sz w:val="96"/>
          <w:szCs w:val="96"/>
        </w:rPr>
      </w:pPr>
      <w:r w:rsidRPr="00A26D80">
        <w:rPr>
          <w:b/>
          <w:sz w:val="96"/>
          <w:szCs w:val="96"/>
        </w:rPr>
        <w:t>Accessibility Plan</w:t>
      </w:r>
    </w:p>
    <w:p w14:paraId="4B41E85A" w14:textId="77777777" w:rsidR="000C340B" w:rsidRPr="00A26D80" w:rsidRDefault="000C340B" w:rsidP="000C340B">
      <w:pPr>
        <w:jc w:val="center"/>
        <w:rPr>
          <w:b/>
          <w:sz w:val="96"/>
          <w:szCs w:val="96"/>
        </w:rPr>
      </w:pPr>
    </w:p>
    <w:p w14:paraId="3A7BA487" w14:textId="19A4ADFA" w:rsidR="000C340B" w:rsidRPr="00A26D80" w:rsidRDefault="000C340B" w:rsidP="000C340B">
      <w:pPr>
        <w:jc w:val="center"/>
        <w:rPr>
          <w:b/>
          <w:color w:val="FF0000"/>
          <w:sz w:val="96"/>
          <w:szCs w:val="96"/>
        </w:rPr>
      </w:pPr>
      <w:r w:rsidRPr="00CF3FD7">
        <w:rPr>
          <w:b/>
          <w:color w:val="0070C0"/>
          <w:sz w:val="96"/>
          <w:szCs w:val="96"/>
        </w:rPr>
        <w:t>20</w:t>
      </w:r>
      <w:r>
        <w:rPr>
          <w:b/>
          <w:color w:val="0070C0"/>
          <w:sz w:val="96"/>
          <w:szCs w:val="96"/>
        </w:rPr>
        <w:t>26</w:t>
      </w:r>
      <w:r w:rsidRPr="00A26D80">
        <w:rPr>
          <w:b/>
          <w:color w:val="FF0000"/>
          <w:sz w:val="96"/>
          <w:szCs w:val="96"/>
        </w:rPr>
        <w:t xml:space="preserve"> </w:t>
      </w:r>
      <w:r w:rsidRPr="00A26D80">
        <w:rPr>
          <w:b/>
          <w:sz w:val="96"/>
          <w:szCs w:val="96"/>
        </w:rPr>
        <w:t>to</w:t>
      </w:r>
      <w:r w:rsidRPr="00A26D80">
        <w:rPr>
          <w:b/>
          <w:color w:val="FF0000"/>
          <w:sz w:val="96"/>
          <w:szCs w:val="96"/>
        </w:rPr>
        <w:t xml:space="preserve"> </w:t>
      </w:r>
      <w:r w:rsidRPr="00CF3FD7">
        <w:rPr>
          <w:b/>
          <w:color w:val="0070C0"/>
          <w:sz w:val="96"/>
          <w:szCs w:val="96"/>
        </w:rPr>
        <w:t>202</w:t>
      </w:r>
      <w:r>
        <w:rPr>
          <w:b/>
          <w:color w:val="0070C0"/>
          <w:sz w:val="96"/>
          <w:szCs w:val="96"/>
        </w:rPr>
        <w:t>9</w:t>
      </w:r>
    </w:p>
    <w:p w14:paraId="3463B519" w14:textId="77777777" w:rsidR="000C340B" w:rsidRDefault="000C340B" w:rsidP="000C340B">
      <w:pPr>
        <w:jc w:val="center"/>
        <w:rPr>
          <w:b/>
        </w:rPr>
      </w:pPr>
    </w:p>
    <w:p w14:paraId="702742B1" w14:textId="77777777" w:rsidR="000C340B" w:rsidRDefault="000C340B" w:rsidP="000C340B">
      <w:pPr>
        <w:jc w:val="center"/>
        <w:rPr>
          <w:b/>
        </w:rPr>
      </w:pPr>
    </w:p>
    <w:p w14:paraId="5517E942" w14:textId="115C5E2C" w:rsidR="0052450E" w:rsidRPr="00C43E94" w:rsidRDefault="0052450E">
      <w:pPr>
        <w:rPr>
          <w:rFonts w:ascii="Aptos" w:hAnsi="Aptos" w:cstheme="minorHAnsi"/>
        </w:rPr>
      </w:pPr>
    </w:p>
    <w:p w14:paraId="1F95859E" w14:textId="4633CAC0" w:rsidR="0052450E" w:rsidRPr="00C43E94" w:rsidRDefault="0052450E">
      <w:pPr>
        <w:rPr>
          <w:rFonts w:ascii="Aptos" w:hAnsi="Aptos" w:cstheme="minorHAnsi"/>
        </w:rPr>
      </w:pPr>
    </w:p>
    <w:p w14:paraId="4BF6051C" w14:textId="382EE973" w:rsidR="0052450E" w:rsidRPr="00C43E94" w:rsidRDefault="0052450E">
      <w:pPr>
        <w:rPr>
          <w:rFonts w:ascii="Aptos" w:hAnsi="Aptos" w:cstheme="minorHAnsi"/>
        </w:rPr>
      </w:pPr>
    </w:p>
    <w:p w14:paraId="7ABEB84A" w14:textId="01B0F515" w:rsidR="0052450E" w:rsidRPr="00C43E94" w:rsidRDefault="0052450E">
      <w:pPr>
        <w:rPr>
          <w:rFonts w:ascii="Aptos" w:hAnsi="Aptos" w:cstheme="minorHAnsi"/>
        </w:rPr>
      </w:pPr>
    </w:p>
    <w:p w14:paraId="7CB6E664" w14:textId="0FB17A47" w:rsidR="0052450E" w:rsidRPr="00C43E94" w:rsidRDefault="0052450E">
      <w:pPr>
        <w:rPr>
          <w:rFonts w:ascii="Aptos" w:hAnsi="Aptos" w:cstheme="minorHAnsi"/>
        </w:rPr>
      </w:pPr>
    </w:p>
    <w:p w14:paraId="26ACA839" w14:textId="48BE4F8C" w:rsidR="0052450E" w:rsidRPr="00C43E94" w:rsidRDefault="0052450E">
      <w:pPr>
        <w:rPr>
          <w:rFonts w:ascii="Aptos" w:hAnsi="Aptos" w:cstheme="minorHAnsi"/>
        </w:rPr>
      </w:pPr>
    </w:p>
    <w:p w14:paraId="47FE9A95" w14:textId="0D7D0F1D" w:rsidR="0052450E" w:rsidRPr="00C43E94" w:rsidRDefault="0052450E">
      <w:pPr>
        <w:rPr>
          <w:rFonts w:ascii="Aptos" w:hAnsi="Aptos" w:cstheme="minorHAnsi"/>
        </w:rPr>
      </w:pPr>
    </w:p>
    <w:p w14:paraId="37A94260" w14:textId="77777777" w:rsidR="0052450E" w:rsidRPr="00C43E94" w:rsidRDefault="0052450E" w:rsidP="00CA415B">
      <w:pPr>
        <w:pStyle w:val="ListParagraph"/>
        <w:numPr>
          <w:ilvl w:val="0"/>
          <w:numId w:val="2"/>
        </w:numPr>
        <w:contextualSpacing/>
        <w:rPr>
          <w:rFonts w:ascii="Aptos" w:hAnsi="Aptos" w:cstheme="minorHAnsi"/>
          <w:b/>
          <w:szCs w:val="24"/>
        </w:rPr>
      </w:pPr>
      <w:r w:rsidRPr="00C43E94">
        <w:rPr>
          <w:rFonts w:ascii="Aptos" w:hAnsi="Aptos" w:cstheme="minorHAnsi"/>
          <w:b/>
          <w:szCs w:val="24"/>
        </w:rPr>
        <w:t>Introduction</w:t>
      </w:r>
    </w:p>
    <w:p w14:paraId="7364264D" w14:textId="77777777" w:rsidR="0052450E" w:rsidRPr="00C43E94" w:rsidRDefault="0052450E" w:rsidP="00CA415B">
      <w:pPr>
        <w:spacing w:after="0" w:line="240" w:lineRule="auto"/>
        <w:contextualSpacing/>
        <w:rPr>
          <w:rFonts w:ascii="Aptos" w:hAnsi="Aptos" w:cstheme="minorHAnsi"/>
          <w:sz w:val="24"/>
          <w:szCs w:val="24"/>
        </w:rPr>
      </w:pPr>
    </w:p>
    <w:p w14:paraId="641E5879" w14:textId="09D7A894" w:rsidR="0052450E" w:rsidRPr="00C43E94" w:rsidRDefault="0052450E" w:rsidP="00CA415B">
      <w:pPr>
        <w:spacing w:after="0" w:line="240" w:lineRule="auto"/>
        <w:contextualSpacing/>
        <w:rPr>
          <w:rFonts w:ascii="Aptos" w:hAnsi="Aptos" w:cstheme="minorHAnsi"/>
          <w:sz w:val="24"/>
          <w:szCs w:val="24"/>
        </w:rPr>
      </w:pPr>
      <w:r w:rsidRPr="00C43E94">
        <w:rPr>
          <w:rFonts w:ascii="Aptos" w:hAnsi="Aptos" w:cstheme="minorHAnsi"/>
          <w:sz w:val="24"/>
          <w:szCs w:val="24"/>
        </w:rPr>
        <w:t xml:space="preserve">All schools must have an Accessibility Plan. This is required </w:t>
      </w:r>
      <w:r w:rsidR="00C43E94">
        <w:rPr>
          <w:rFonts w:ascii="Aptos" w:hAnsi="Aptos" w:cstheme="minorHAnsi"/>
          <w:sz w:val="24"/>
          <w:szCs w:val="24"/>
        </w:rPr>
        <w:t xml:space="preserve">by law - </w:t>
      </w:r>
      <w:r w:rsidRPr="00C43E94">
        <w:rPr>
          <w:rFonts w:ascii="Aptos" w:hAnsi="Aptos" w:cstheme="minorHAnsi"/>
          <w:sz w:val="24"/>
          <w:szCs w:val="24"/>
        </w:rPr>
        <w:t>Equality Act 2010.</w:t>
      </w:r>
    </w:p>
    <w:p w14:paraId="7B350793" w14:textId="77777777" w:rsidR="0052450E" w:rsidRPr="00C43E94" w:rsidRDefault="0052450E" w:rsidP="00CA415B">
      <w:pPr>
        <w:spacing w:after="0" w:line="240" w:lineRule="auto"/>
        <w:contextualSpacing/>
        <w:rPr>
          <w:rFonts w:ascii="Aptos" w:hAnsi="Aptos" w:cstheme="minorHAnsi"/>
          <w:sz w:val="24"/>
          <w:szCs w:val="24"/>
        </w:rPr>
      </w:pPr>
    </w:p>
    <w:p w14:paraId="40DD42CB" w14:textId="347E7A79" w:rsidR="00EA4BBA" w:rsidRPr="00C43E94" w:rsidRDefault="0052450E" w:rsidP="00EA4BBA">
      <w:pPr>
        <w:pStyle w:val="Default"/>
        <w:rPr>
          <w:rFonts w:ascii="Aptos" w:hAnsi="Aptos" w:cstheme="minorHAnsi"/>
        </w:rPr>
      </w:pPr>
      <w:r w:rsidRPr="00C43E94">
        <w:rPr>
          <w:rFonts w:ascii="Aptos" w:hAnsi="Aptos" w:cstheme="minorHAnsi"/>
        </w:rPr>
        <w:t xml:space="preserve">Accessibility Plans </w:t>
      </w:r>
      <w:r w:rsidR="00EA4BBA" w:rsidRPr="00C43E94">
        <w:rPr>
          <w:rFonts w:ascii="Aptos" w:hAnsi="Aptos" w:cstheme="minorHAnsi"/>
        </w:rPr>
        <w:t xml:space="preserve">support current and future pupils with a disability. </w:t>
      </w:r>
    </w:p>
    <w:p w14:paraId="6B838F8D" w14:textId="77777777" w:rsidR="00EA4BBA" w:rsidRPr="00C43E94" w:rsidRDefault="00EA4BBA" w:rsidP="00EA4BBA">
      <w:pPr>
        <w:pStyle w:val="Default"/>
        <w:rPr>
          <w:rFonts w:ascii="Aptos" w:hAnsi="Aptos" w:cstheme="minorHAnsi"/>
        </w:rPr>
      </w:pPr>
    </w:p>
    <w:p w14:paraId="113DDD2C" w14:textId="058E07DE" w:rsidR="00EA4BBA" w:rsidRPr="00C43E94" w:rsidRDefault="0009715C" w:rsidP="00EA4BBA">
      <w:pPr>
        <w:pStyle w:val="Default"/>
        <w:rPr>
          <w:rFonts w:ascii="Aptos" w:hAnsi="Aptos" w:cstheme="minorHAnsi"/>
        </w:rPr>
      </w:pPr>
      <w:r>
        <w:rPr>
          <w:rFonts w:ascii="Aptos" w:hAnsi="Aptos" w:cstheme="minorHAnsi"/>
        </w:rPr>
        <w:t>The Equality Act says that a person</w:t>
      </w:r>
      <w:r w:rsidR="00EA4BBA" w:rsidRPr="00C43E94">
        <w:rPr>
          <w:rFonts w:ascii="Aptos" w:hAnsi="Aptos" w:cstheme="minorHAnsi"/>
        </w:rPr>
        <w:t xml:space="preserve"> has a disability if they have a physical</w:t>
      </w:r>
      <w:r w:rsidR="00EA4BBA" w:rsidRPr="00C43E94">
        <w:rPr>
          <w:rFonts w:ascii="Aptos" w:hAnsi="Aptos" w:cstheme="minorHAnsi"/>
          <w:b/>
          <w:bCs/>
        </w:rPr>
        <w:t xml:space="preserve"> </w:t>
      </w:r>
      <w:r w:rsidR="00EA4BBA" w:rsidRPr="00C43E94">
        <w:rPr>
          <w:rFonts w:ascii="Aptos" w:hAnsi="Aptos" w:cstheme="minorHAnsi"/>
        </w:rPr>
        <w:t>or mental impairment</w:t>
      </w:r>
      <w:r w:rsidR="00EA4BBA" w:rsidRPr="00C43E94">
        <w:rPr>
          <w:rFonts w:ascii="Aptos" w:hAnsi="Aptos" w:cstheme="minorHAnsi"/>
          <w:b/>
          <w:bCs/>
        </w:rPr>
        <w:t xml:space="preserve"> </w:t>
      </w:r>
      <w:r w:rsidR="00EA4BBA" w:rsidRPr="00C43E94">
        <w:rPr>
          <w:rFonts w:ascii="Aptos" w:hAnsi="Aptos" w:cstheme="minorHAnsi"/>
        </w:rPr>
        <w:t>that has a substantial</w:t>
      </w:r>
      <w:r w:rsidR="00EA4BBA" w:rsidRPr="00C43E94">
        <w:rPr>
          <w:rFonts w:ascii="Aptos" w:hAnsi="Aptos" w:cstheme="minorHAnsi"/>
          <w:b/>
          <w:bCs/>
        </w:rPr>
        <w:t xml:space="preserve"> </w:t>
      </w:r>
      <w:r w:rsidR="00EA4BBA" w:rsidRPr="00C43E94">
        <w:rPr>
          <w:rFonts w:ascii="Aptos" w:hAnsi="Aptos" w:cstheme="minorHAnsi"/>
        </w:rPr>
        <w:t xml:space="preserve">and long-term adverse effect on their ability to carry out normal day-to-day activities. </w:t>
      </w:r>
    </w:p>
    <w:p w14:paraId="40588BAA" w14:textId="0D5AA014" w:rsidR="00EA4BBA" w:rsidRPr="00C43E94" w:rsidRDefault="00EA4BBA" w:rsidP="00CA415B">
      <w:pPr>
        <w:pStyle w:val="legclearfix2"/>
        <w:spacing w:after="0" w:line="240" w:lineRule="auto"/>
        <w:contextualSpacing/>
        <w:rPr>
          <w:rFonts w:ascii="Aptos" w:hAnsi="Aptos" w:cstheme="minorHAnsi"/>
          <w:sz w:val="24"/>
          <w:szCs w:val="24"/>
        </w:rPr>
      </w:pPr>
    </w:p>
    <w:p w14:paraId="3C7088A4" w14:textId="40CC9E47" w:rsidR="0052450E" w:rsidRPr="00C43E94" w:rsidRDefault="00EA4BBA" w:rsidP="00CA415B">
      <w:pPr>
        <w:pStyle w:val="legclearfix2"/>
        <w:spacing w:after="0" w:line="240" w:lineRule="auto"/>
        <w:contextualSpacing/>
        <w:rPr>
          <w:rFonts w:ascii="Aptos" w:hAnsi="Aptos" w:cstheme="minorHAnsi"/>
          <w:sz w:val="24"/>
          <w:szCs w:val="24"/>
        </w:rPr>
      </w:pPr>
      <w:r w:rsidRPr="00C43E94">
        <w:rPr>
          <w:rFonts w:ascii="Aptos" w:hAnsi="Aptos" w:cstheme="minorHAnsi"/>
          <w:sz w:val="24"/>
          <w:szCs w:val="24"/>
        </w:rPr>
        <w:t xml:space="preserve">Accessibility Plans </w:t>
      </w:r>
      <w:r w:rsidR="0052450E" w:rsidRPr="00C43E94">
        <w:rPr>
          <w:rFonts w:ascii="Aptos" w:hAnsi="Aptos" w:cstheme="minorHAnsi"/>
          <w:sz w:val="24"/>
          <w:szCs w:val="24"/>
        </w:rPr>
        <w:t>set out how, over time, a school will:</w:t>
      </w:r>
    </w:p>
    <w:p w14:paraId="4436C755" w14:textId="77777777" w:rsidR="0052450E" w:rsidRPr="00C43E94" w:rsidRDefault="0052450E" w:rsidP="00CA415B">
      <w:pPr>
        <w:pStyle w:val="legclearfix2"/>
        <w:spacing w:after="0" w:line="240" w:lineRule="auto"/>
        <w:contextualSpacing/>
        <w:rPr>
          <w:rFonts w:ascii="Aptos" w:hAnsi="Aptos" w:cstheme="minorHAnsi"/>
          <w:sz w:val="24"/>
          <w:szCs w:val="24"/>
        </w:rPr>
      </w:pPr>
    </w:p>
    <w:p w14:paraId="0489D3DC" w14:textId="65C3A691" w:rsidR="0052450E" w:rsidRPr="00C43E94" w:rsidRDefault="0052450E" w:rsidP="00CA415B">
      <w:pPr>
        <w:pStyle w:val="legclearfix2"/>
        <w:numPr>
          <w:ilvl w:val="0"/>
          <w:numId w:val="1"/>
        </w:numPr>
        <w:spacing w:after="0" w:line="240" w:lineRule="auto"/>
        <w:contextualSpacing/>
        <w:rPr>
          <w:rFonts w:ascii="Aptos" w:hAnsi="Aptos" w:cstheme="minorHAnsi"/>
          <w:sz w:val="24"/>
          <w:szCs w:val="24"/>
          <w:lang w:val="en"/>
        </w:rPr>
      </w:pPr>
      <w:r w:rsidRPr="00C43E94">
        <w:rPr>
          <w:rFonts w:ascii="Aptos" w:hAnsi="Aptos" w:cstheme="minorHAnsi"/>
          <w:sz w:val="24"/>
          <w:szCs w:val="24"/>
          <w:lang w:val="en"/>
        </w:rPr>
        <w:t xml:space="preserve">increase access to the curriculum </w:t>
      </w:r>
    </w:p>
    <w:p w14:paraId="36915971" w14:textId="1DD9EE48" w:rsidR="0052450E" w:rsidRPr="00C43E94" w:rsidRDefault="0052450E" w:rsidP="00CA415B">
      <w:pPr>
        <w:pStyle w:val="legclearfix2"/>
        <w:numPr>
          <w:ilvl w:val="0"/>
          <w:numId w:val="1"/>
        </w:numPr>
        <w:spacing w:after="0" w:line="240" w:lineRule="auto"/>
        <w:contextualSpacing/>
        <w:rPr>
          <w:rFonts w:ascii="Aptos" w:hAnsi="Aptos" w:cstheme="minorHAnsi"/>
          <w:sz w:val="24"/>
          <w:szCs w:val="24"/>
          <w:lang w:val="en"/>
        </w:rPr>
      </w:pPr>
      <w:r w:rsidRPr="00C43E94">
        <w:rPr>
          <w:rFonts w:ascii="Aptos" w:hAnsi="Aptos" w:cstheme="minorHAnsi"/>
          <w:sz w:val="24"/>
          <w:szCs w:val="24"/>
          <w:lang w:val="en"/>
        </w:rPr>
        <w:t xml:space="preserve">improve the physical environment of the school </w:t>
      </w:r>
    </w:p>
    <w:p w14:paraId="01211893" w14:textId="66522B02" w:rsidR="0052450E" w:rsidRPr="00C43E94" w:rsidRDefault="0052450E" w:rsidP="00CA415B">
      <w:pPr>
        <w:pStyle w:val="legclearfix2"/>
        <w:numPr>
          <w:ilvl w:val="0"/>
          <w:numId w:val="1"/>
        </w:numPr>
        <w:spacing w:after="0" w:line="240" w:lineRule="auto"/>
        <w:contextualSpacing/>
        <w:rPr>
          <w:rFonts w:ascii="Aptos" w:hAnsi="Aptos" w:cstheme="minorHAnsi"/>
          <w:sz w:val="24"/>
          <w:szCs w:val="24"/>
          <w:lang w:val="en"/>
        </w:rPr>
      </w:pPr>
      <w:r w:rsidRPr="00C43E94">
        <w:rPr>
          <w:rFonts w:ascii="Aptos" w:hAnsi="Aptos" w:cstheme="minorHAnsi"/>
          <w:sz w:val="24"/>
          <w:szCs w:val="24"/>
          <w:lang w:val="en"/>
        </w:rPr>
        <w:t xml:space="preserve">make information more accessible by providing </w:t>
      </w:r>
      <w:r w:rsidR="00C43E94">
        <w:rPr>
          <w:rFonts w:ascii="Aptos" w:hAnsi="Aptos" w:cstheme="minorHAnsi"/>
          <w:sz w:val="24"/>
          <w:szCs w:val="24"/>
          <w:lang w:val="en"/>
        </w:rPr>
        <w:t>this</w:t>
      </w:r>
      <w:r w:rsidRPr="00C43E94">
        <w:rPr>
          <w:rFonts w:ascii="Aptos" w:hAnsi="Aptos" w:cstheme="minorHAnsi"/>
          <w:sz w:val="24"/>
          <w:szCs w:val="24"/>
          <w:lang w:val="en"/>
        </w:rPr>
        <w:t xml:space="preserve"> in a range of different ways</w:t>
      </w:r>
    </w:p>
    <w:p w14:paraId="5CD9D1DD" w14:textId="77777777" w:rsidR="00610D2E" w:rsidRPr="00C43E94" w:rsidRDefault="00610D2E" w:rsidP="00CA415B">
      <w:pPr>
        <w:pStyle w:val="Default"/>
        <w:contextualSpacing/>
        <w:rPr>
          <w:rFonts w:ascii="Aptos" w:hAnsi="Aptos" w:cstheme="minorHAnsi"/>
        </w:rPr>
      </w:pPr>
    </w:p>
    <w:p w14:paraId="190362BA" w14:textId="2F9A633C" w:rsidR="0052450E" w:rsidRPr="00C43E94" w:rsidRDefault="0052450E" w:rsidP="00CA415B">
      <w:pPr>
        <w:pStyle w:val="Default"/>
        <w:contextualSpacing/>
        <w:rPr>
          <w:rFonts w:ascii="Aptos" w:hAnsi="Aptos" w:cstheme="minorHAnsi"/>
        </w:rPr>
      </w:pPr>
      <w:r w:rsidRPr="00C43E94">
        <w:rPr>
          <w:rFonts w:ascii="Aptos" w:hAnsi="Aptos" w:cstheme="minorHAnsi"/>
        </w:rPr>
        <w:t xml:space="preserve">This is </w:t>
      </w:r>
      <w:r w:rsidR="00F52900" w:rsidRPr="00C43E94">
        <w:rPr>
          <w:rFonts w:ascii="Aptos" w:hAnsi="Aptos" w:cstheme="minorHAnsi"/>
        </w:rPr>
        <w:t>our school</w:t>
      </w:r>
      <w:r w:rsidRPr="00C43E94">
        <w:rPr>
          <w:rFonts w:ascii="Aptos" w:hAnsi="Aptos" w:cstheme="minorHAnsi"/>
        </w:rPr>
        <w:t xml:space="preserve"> Accessibility Plan.</w:t>
      </w:r>
    </w:p>
    <w:p w14:paraId="66AA757D" w14:textId="77777777" w:rsidR="00804B7B" w:rsidRPr="00C43E94" w:rsidRDefault="00804B7B" w:rsidP="00CA415B">
      <w:pPr>
        <w:spacing w:after="0" w:line="240" w:lineRule="auto"/>
        <w:contextualSpacing/>
        <w:rPr>
          <w:rFonts w:ascii="Aptos" w:hAnsi="Aptos" w:cstheme="minorHAnsi"/>
          <w:sz w:val="24"/>
          <w:szCs w:val="24"/>
        </w:rPr>
      </w:pPr>
    </w:p>
    <w:p w14:paraId="6E608512" w14:textId="77777777" w:rsidR="00EA4BBA" w:rsidRPr="00C43E94" w:rsidRDefault="00EA4BBA" w:rsidP="00EA4BBA">
      <w:pPr>
        <w:pStyle w:val="ListParagraph"/>
        <w:numPr>
          <w:ilvl w:val="0"/>
          <w:numId w:val="2"/>
        </w:numPr>
        <w:contextualSpacing/>
        <w:rPr>
          <w:rFonts w:ascii="Aptos" w:hAnsi="Aptos" w:cstheme="minorHAnsi"/>
          <w:b/>
          <w:szCs w:val="24"/>
        </w:rPr>
      </w:pPr>
      <w:r w:rsidRPr="00C43E94">
        <w:rPr>
          <w:rFonts w:ascii="Aptos" w:hAnsi="Aptos" w:cstheme="minorHAnsi"/>
          <w:b/>
          <w:szCs w:val="24"/>
        </w:rPr>
        <w:t>Vision and aims</w:t>
      </w:r>
    </w:p>
    <w:p w14:paraId="4D84B343" w14:textId="77777777" w:rsidR="00EA4BBA" w:rsidRPr="00C43E94" w:rsidRDefault="00EA4BBA" w:rsidP="00EA4BBA">
      <w:pPr>
        <w:spacing w:after="0" w:line="240" w:lineRule="auto"/>
        <w:contextualSpacing/>
        <w:rPr>
          <w:rFonts w:ascii="Aptos" w:hAnsi="Aptos" w:cstheme="minorHAnsi"/>
          <w:sz w:val="24"/>
          <w:szCs w:val="24"/>
        </w:rPr>
      </w:pPr>
    </w:p>
    <w:p w14:paraId="76DDE27C" w14:textId="6D88C0BF" w:rsidR="00EA4BBA" w:rsidRPr="00C43E94" w:rsidRDefault="00EA4BBA" w:rsidP="00EA4BBA">
      <w:pPr>
        <w:spacing w:after="0" w:line="240" w:lineRule="auto"/>
        <w:contextualSpacing/>
        <w:rPr>
          <w:rFonts w:ascii="Aptos" w:hAnsi="Aptos" w:cstheme="minorHAnsi"/>
          <w:sz w:val="24"/>
          <w:szCs w:val="24"/>
          <w:lang w:eastAsia="en-GB"/>
        </w:rPr>
      </w:pPr>
      <w:r w:rsidRPr="00C43E94">
        <w:rPr>
          <w:rFonts w:ascii="Aptos" w:hAnsi="Aptos" w:cstheme="minorHAnsi"/>
          <w:sz w:val="24"/>
          <w:szCs w:val="24"/>
        </w:rPr>
        <w:t xml:space="preserve">Our aim is for everyone at </w:t>
      </w:r>
      <w:r w:rsidR="000C340B" w:rsidRPr="000C340B">
        <w:rPr>
          <w:rFonts w:ascii="Aptos" w:hAnsi="Aptos" w:cstheme="minorHAnsi"/>
          <w:sz w:val="24"/>
          <w:szCs w:val="24"/>
        </w:rPr>
        <w:t>Shaftesbury Abbey CE VA Primary School</w:t>
      </w:r>
      <w:r w:rsidRPr="000C340B">
        <w:rPr>
          <w:rFonts w:ascii="Aptos" w:hAnsi="Aptos" w:cstheme="minorHAnsi"/>
          <w:sz w:val="24"/>
          <w:szCs w:val="24"/>
        </w:rPr>
        <w:t xml:space="preserve"> </w:t>
      </w:r>
      <w:r w:rsidRPr="00C43E94">
        <w:rPr>
          <w:rFonts w:ascii="Aptos" w:hAnsi="Aptos" w:cstheme="minorHAnsi"/>
          <w:sz w:val="24"/>
          <w:szCs w:val="24"/>
        </w:rPr>
        <w:t xml:space="preserve">to feel </w:t>
      </w:r>
      <w:r w:rsidR="00C43E94">
        <w:rPr>
          <w:rFonts w:ascii="Aptos" w:hAnsi="Aptos" w:cstheme="minorHAnsi"/>
          <w:sz w:val="24"/>
          <w:szCs w:val="24"/>
        </w:rPr>
        <w:t xml:space="preserve">part of </w:t>
      </w:r>
      <w:r w:rsidRPr="00C43E94">
        <w:rPr>
          <w:rFonts w:ascii="Aptos" w:hAnsi="Aptos" w:cstheme="minorHAnsi"/>
          <w:sz w:val="24"/>
          <w:szCs w:val="24"/>
        </w:rPr>
        <w:t xml:space="preserve">the school community. </w:t>
      </w:r>
      <w:r w:rsidRPr="00C43E94">
        <w:rPr>
          <w:rFonts w:ascii="Aptos" w:hAnsi="Aptos" w:cstheme="minorHAnsi"/>
          <w:sz w:val="24"/>
          <w:szCs w:val="24"/>
          <w:lang w:eastAsia="en-GB"/>
        </w:rPr>
        <w:t xml:space="preserve">We are committed to </w:t>
      </w:r>
      <w:r w:rsidR="00C43E94">
        <w:rPr>
          <w:rFonts w:ascii="Aptos" w:hAnsi="Aptos" w:cstheme="minorHAnsi"/>
          <w:sz w:val="24"/>
          <w:szCs w:val="24"/>
          <w:lang w:eastAsia="en-GB"/>
        </w:rPr>
        <w:t xml:space="preserve">making our school as </w:t>
      </w:r>
      <w:r w:rsidRPr="00C43E94">
        <w:rPr>
          <w:rFonts w:ascii="Aptos" w:hAnsi="Aptos" w:cstheme="minorHAnsi"/>
          <w:sz w:val="24"/>
          <w:szCs w:val="24"/>
          <w:lang w:eastAsia="en-GB"/>
        </w:rPr>
        <w:t xml:space="preserve">accessible </w:t>
      </w:r>
      <w:r w:rsidR="00C43E94">
        <w:rPr>
          <w:rFonts w:ascii="Aptos" w:hAnsi="Aptos" w:cstheme="minorHAnsi"/>
          <w:sz w:val="24"/>
          <w:szCs w:val="24"/>
          <w:lang w:eastAsia="en-GB"/>
        </w:rPr>
        <w:t>as possible</w:t>
      </w:r>
      <w:r w:rsidRPr="00C43E94">
        <w:rPr>
          <w:rFonts w:ascii="Aptos" w:hAnsi="Aptos" w:cstheme="minorHAnsi"/>
          <w:sz w:val="24"/>
          <w:szCs w:val="24"/>
          <w:lang w:eastAsia="en-GB"/>
        </w:rPr>
        <w:t>. We want our pupils with a disability to:</w:t>
      </w:r>
    </w:p>
    <w:p w14:paraId="3946A463" w14:textId="77777777" w:rsidR="00EA4BBA" w:rsidRPr="00C43E94" w:rsidRDefault="00EA4BBA" w:rsidP="00EA4BBA">
      <w:pPr>
        <w:spacing w:after="0" w:line="240" w:lineRule="auto"/>
        <w:contextualSpacing/>
        <w:rPr>
          <w:rFonts w:ascii="Aptos" w:hAnsi="Aptos" w:cstheme="minorHAnsi"/>
          <w:sz w:val="24"/>
          <w:szCs w:val="24"/>
        </w:rPr>
      </w:pPr>
    </w:p>
    <w:p w14:paraId="661D2ED2" w14:textId="77777777" w:rsidR="00EA4BBA" w:rsidRPr="00C43E94" w:rsidRDefault="00EA4BBA" w:rsidP="00EA4BBA">
      <w:pPr>
        <w:numPr>
          <w:ilvl w:val="0"/>
          <w:numId w:val="23"/>
        </w:numPr>
        <w:spacing w:after="0" w:line="240" w:lineRule="auto"/>
        <w:contextualSpacing/>
        <w:rPr>
          <w:rFonts w:ascii="Aptos" w:hAnsi="Aptos" w:cstheme="minorHAnsi"/>
          <w:sz w:val="24"/>
          <w:szCs w:val="24"/>
        </w:rPr>
      </w:pPr>
      <w:r w:rsidRPr="00C43E94">
        <w:rPr>
          <w:rFonts w:ascii="Aptos" w:hAnsi="Aptos" w:cstheme="minorHAnsi"/>
          <w:sz w:val="24"/>
          <w:szCs w:val="24"/>
        </w:rPr>
        <w:t>be fully included in school life</w:t>
      </w:r>
    </w:p>
    <w:p w14:paraId="089A2BB9" w14:textId="77777777" w:rsidR="00EA4BBA" w:rsidRPr="00C43E94" w:rsidRDefault="00EA4BBA" w:rsidP="00EA4BBA">
      <w:pPr>
        <w:numPr>
          <w:ilvl w:val="0"/>
          <w:numId w:val="23"/>
        </w:numPr>
        <w:spacing w:after="0" w:line="240" w:lineRule="auto"/>
        <w:contextualSpacing/>
        <w:rPr>
          <w:rFonts w:ascii="Aptos" w:hAnsi="Aptos" w:cstheme="minorHAnsi"/>
          <w:sz w:val="24"/>
          <w:szCs w:val="24"/>
        </w:rPr>
      </w:pPr>
      <w:r w:rsidRPr="00C43E94">
        <w:rPr>
          <w:rFonts w:ascii="Aptos" w:hAnsi="Aptos" w:cstheme="minorHAnsi"/>
          <w:sz w:val="24"/>
          <w:szCs w:val="24"/>
        </w:rPr>
        <w:t>actively take part in high quality learning</w:t>
      </w:r>
    </w:p>
    <w:p w14:paraId="1D8C0E3C" w14:textId="77777777" w:rsidR="00EA4BBA" w:rsidRPr="00C43E94" w:rsidRDefault="00EA4BBA" w:rsidP="00EA4BBA">
      <w:pPr>
        <w:numPr>
          <w:ilvl w:val="0"/>
          <w:numId w:val="23"/>
        </w:numPr>
        <w:spacing w:after="0" w:line="240" w:lineRule="auto"/>
        <w:contextualSpacing/>
        <w:rPr>
          <w:rFonts w:ascii="Aptos" w:hAnsi="Aptos" w:cstheme="minorHAnsi"/>
          <w:sz w:val="24"/>
          <w:szCs w:val="24"/>
        </w:rPr>
      </w:pPr>
      <w:r w:rsidRPr="00C43E94">
        <w:rPr>
          <w:rFonts w:ascii="Aptos" w:hAnsi="Aptos" w:cstheme="minorHAnsi"/>
          <w:sz w:val="24"/>
          <w:szCs w:val="24"/>
        </w:rPr>
        <w:t>thrive and enjoy their learning</w:t>
      </w:r>
    </w:p>
    <w:p w14:paraId="210AC5DA" w14:textId="77777777" w:rsidR="00EA4BBA" w:rsidRPr="00C43E94" w:rsidRDefault="00EA4BBA" w:rsidP="00EA4BBA">
      <w:pPr>
        <w:numPr>
          <w:ilvl w:val="0"/>
          <w:numId w:val="23"/>
        </w:numPr>
        <w:spacing w:after="0" w:line="240" w:lineRule="auto"/>
        <w:contextualSpacing/>
        <w:rPr>
          <w:rFonts w:ascii="Aptos" w:hAnsi="Aptos" w:cstheme="minorHAnsi"/>
          <w:sz w:val="24"/>
          <w:szCs w:val="24"/>
        </w:rPr>
      </w:pPr>
      <w:r w:rsidRPr="00C43E94">
        <w:rPr>
          <w:rFonts w:ascii="Aptos" w:hAnsi="Aptos" w:cstheme="minorHAnsi"/>
          <w:sz w:val="24"/>
          <w:szCs w:val="24"/>
        </w:rPr>
        <w:t>develop the skills to go on and lead fulfilled lives as adults</w:t>
      </w:r>
    </w:p>
    <w:p w14:paraId="3554FC8F" w14:textId="6D37819E" w:rsidR="00EA4BBA" w:rsidRPr="00C43E94" w:rsidRDefault="00EA4BBA" w:rsidP="00EA4BBA">
      <w:pPr>
        <w:numPr>
          <w:ilvl w:val="0"/>
          <w:numId w:val="23"/>
        </w:numPr>
        <w:spacing w:after="0" w:line="240" w:lineRule="auto"/>
        <w:contextualSpacing/>
        <w:rPr>
          <w:rFonts w:ascii="Aptos" w:hAnsi="Aptos" w:cstheme="minorHAnsi"/>
          <w:sz w:val="24"/>
          <w:szCs w:val="24"/>
        </w:rPr>
      </w:pPr>
      <w:r w:rsidRPr="00C43E94">
        <w:rPr>
          <w:rFonts w:ascii="Aptos" w:hAnsi="Aptos" w:cstheme="minorHAnsi"/>
          <w:sz w:val="24"/>
          <w:szCs w:val="24"/>
        </w:rPr>
        <w:t>be empowered, confident and able to function as independently as possible</w:t>
      </w:r>
    </w:p>
    <w:p w14:paraId="1869D4EA" w14:textId="77777777" w:rsidR="00EA4BBA" w:rsidRPr="00C43E94" w:rsidRDefault="00EA4BBA" w:rsidP="00EA4BBA">
      <w:pPr>
        <w:spacing w:after="0" w:line="240" w:lineRule="auto"/>
        <w:contextualSpacing/>
        <w:rPr>
          <w:rFonts w:ascii="Aptos" w:hAnsi="Aptos" w:cstheme="minorHAnsi"/>
          <w:sz w:val="24"/>
          <w:szCs w:val="24"/>
        </w:rPr>
      </w:pPr>
    </w:p>
    <w:p w14:paraId="2F19DC1E" w14:textId="06DE24C3" w:rsidR="00EA4BBA" w:rsidRPr="00C43E94" w:rsidRDefault="00EA4BBA" w:rsidP="00EA4BBA">
      <w:pPr>
        <w:spacing w:after="0" w:line="240" w:lineRule="auto"/>
        <w:contextualSpacing/>
        <w:rPr>
          <w:rFonts w:ascii="Aptos" w:hAnsi="Aptos" w:cstheme="minorHAnsi"/>
          <w:sz w:val="24"/>
          <w:szCs w:val="24"/>
        </w:rPr>
      </w:pPr>
      <w:r w:rsidRPr="00C43E94">
        <w:rPr>
          <w:rFonts w:ascii="Aptos" w:hAnsi="Aptos" w:cstheme="minorHAnsi"/>
          <w:sz w:val="24"/>
          <w:szCs w:val="24"/>
        </w:rPr>
        <w:t>We want our pupils with a disability to access all elements of school life</w:t>
      </w:r>
      <w:r w:rsidR="00481609">
        <w:rPr>
          <w:rFonts w:ascii="Aptos" w:hAnsi="Aptos" w:cstheme="minorHAnsi"/>
          <w:sz w:val="24"/>
          <w:szCs w:val="24"/>
        </w:rPr>
        <w:t>. This</w:t>
      </w:r>
      <w:r w:rsidRPr="00C43E94">
        <w:rPr>
          <w:rFonts w:ascii="Aptos" w:hAnsi="Aptos" w:cstheme="minorHAnsi"/>
          <w:sz w:val="24"/>
          <w:szCs w:val="24"/>
        </w:rPr>
        <w:t xml:space="preserve"> includ</w:t>
      </w:r>
      <w:r w:rsidR="00481609">
        <w:rPr>
          <w:rFonts w:ascii="Aptos" w:hAnsi="Aptos" w:cstheme="minorHAnsi"/>
          <w:sz w:val="24"/>
          <w:szCs w:val="24"/>
        </w:rPr>
        <w:t xml:space="preserve">es </w:t>
      </w:r>
      <w:r w:rsidRPr="00C43E94">
        <w:rPr>
          <w:rFonts w:ascii="Aptos" w:hAnsi="Aptos" w:cstheme="minorHAnsi"/>
          <w:sz w:val="24"/>
          <w:szCs w:val="24"/>
        </w:rPr>
        <w:t xml:space="preserve">school clubs, activities and trips. We recognise that we may have to do things a little differently to make this happen. </w:t>
      </w:r>
    </w:p>
    <w:p w14:paraId="0E1E2CD7" w14:textId="77777777" w:rsidR="00EA4BBA" w:rsidRPr="00C43E94" w:rsidRDefault="00EA4BBA" w:rsidP="00EA4BBA">
      <w:pPr>
        <w:spacing w:after="0" w:line="240" w:lineRule="auto"/>
        <w:contextualSpacing/>
        <w:rPr>
          <w:rFonts w:ascii="Aptos" w:hAnsi="Aptos" w:cstheme="minorHAnsi"/>
          <w:sz w:val="24"/>
          <w:szCs w:val="24"/>
        </w:rPr>
      </w:pPr>
    </w:p>
    <w:p w14:paraId="36AAE196" w14:textId="77777777" w:rsidR="00EA4BBA" w:rsidRPr="00C43E94" w:rsidRDefault="00EA4BBA" w:rsidP="00EA4BBA">
      <w:pPr>
        <w:pStyle w:val="ListParagraph"/>
        <w:numPr>
          <w:ilvl w:val="0"/>
          <w:numId w:val="2"/>
        </w:numPr>
        <w:contextualSpacing/>
        <w:rPr>
          <w:rFonts w:ascii="Aptos" w:hAnsi="Aptos" w:cstheme="minorHAnsi"/>
          <w:b/>
          <w:szCs w:val="24"/>
        </w:rPr>
      </w:pPr>
      <w:r w:rsidRPr="00C43E94">
        <w:rPr>
          <w:rFonts w:ascii="Aptos" w:hAnsi="Aptos" w:cstheme="minorHAnsi"/>
          <w:b/>
          <w:szCs w:val="24"/>
        </w:rPr>
        <w:t>Objectives</w:t>
      </w:r>
    </w:p>
    <w:p w14:paraId="4066194A" w14:textId="77777777" w:rsidR="00EA4BBA" w:rsidRPr="00C43E94" w:rsidRDefault="00EA4BBA" w:rsidP="00EA4BBA">
      <w:pPr>
        <w:spacing w:after="0" w:line="240" w:lineRule="auto"/>
        <w:contextualSpacing/>
        <w:rPr>
          <w:rFonts w:ascii="Aptos" w:hAnsi="Aptos" w:cstheme="minorHAnsi"/>
          <w:sz w:val="24"/>
          <w:szCs w:val="24"/>
        </w:rPr>
      </w:pPr>
    </w:p>
    <w:p w14:paraId="6CE847E2" w14:textId="5D2333CA" w:rsidR="00AF39B8" w:rsidRDefault="00EA4BBA" w:rsidP="00481609">
      <w:pPr>
        <w:spacing w:after="0" w:line="240" w:lineRule="auto"/>
        <w:contextualSpacing/>
        <w:rPr>
          <w:rFonts w:ascii="Aptos" w:hAnsi="Aptos" w:cstheme="minorHAnsi"/>
          <w:sz w:val="24"/>
          <w:szCs w:val="24"/>
        </w:rPr>
      </w:pPr>
      <w:r w:rsidRPr="00C43E94">
        <w:rPr>
          <w:rFonts w:ascii="Aptos" w:hAnsi="Aptos" w:cstheme="minorHAnsi"/>
          <w:sz w:val="24"/>
          <w:szCs w:val="24"/>
        </w:rPr>
        <w:t xml:space="preserve">At </w:t>
      </w:r>
      <w:r w:rsidR="000C340B" w:rsidRPr="000C340B">
        <w:rPr>
          <w:rFonts w:ascii="Aptos" w:hAnsi="Aptos" w:cstheme="minorHAnsi"/>
          <w:sz w:val="24"/>
          <w:szCs w:val="24"/>
        </w:rPr>
        <w:t>Shaftesbury Abbey CE VA Primary School</w:t>
      </w:r>
      <w:r w:rsidRPr="000C340B">
        <w:rPr>
          <w:rFonts w:ascii="Aptos" w:hAnsi="Aptos" w:cstheme="minorHAnsi"/>
          <w:sz w:val="24"/>
          <w:szCs w:val="24"/>
        </w:rPr>
        <w:t xml:space="preserve">, all staff </w:t>
      </w:r>
      <w:r w:rsidRPr="00C43E94">
        <w:rPr>
          <w:rFonts w:ascii="Aptos" w:hAnsi="Aptos" w:cstheme="minorHAnsi"/>
          <w:sz w:val="24"/>
          <w:szCs w:val="24"/>
        </w:rPr>
        <w:t>and governors will be aware of</w:t>
      </w:r>
      <w:r w:rsidR="00AF39B8">
        <w:rPr>
          <w:rFonts w:ascii="Aptos" w:hAnsi="Aptos" w:cstheme="minorHAnsi"/>
          <w:sz w:val="24"/>
          <w:szCs w:val="24"/>
        </w:rPr>
        <w:t>, and working in line with:</w:t>
      </w:r>
    </w:p>
    <w:p w14:paraId="1C486BB5" w14:textId="77777777" w:rsidR="00AF39B8" w:rsidRDefault="00AF39B8" w:rsidP="00481609">
      <w:pPr>
        <w:spacing w:after="0" w:line="240" w:lineRule="auto"/>
        <w:contextualSpacing/>
        <w:rPr>
          <w:rFonts w:ascii="Aptos" w:hAnsi="Aptos" w:cstheme="minorHAnsi"/>
          <w:sz w:val="24"/>
          <w:szCs w:val="24"/>
        </w:rPr>
      </w:pPr>
    </w:p>
    <w:p w14:paraId="7AEAEC4C" w14:textId="00CB547A" w:rsidR="00AF39B8" w:rsidRDefault="00AF39B8" w:rsidP="00AF39B8">
      <w:pPr>
        <w:pStyle w:val="ListParagraph"/>
        <w:numPr>
          <w:ilvl w:val="0"/>
          <w:numId w:val="29"/>
        </w:numPr>
        <w:contextualSpacing/>
        <w:rPr>
          <w:rFonts w:ascii="Aptos" w:hAnsi="Aptos" w:cstheme="minorHAnsi"/>
          <w:szCs w:val="24"/>
        </w:rPr>
      </w:pPr>
      <w:r>
        <w:rPr>
          <w:rFonts w:ascii="Aptos" w:hAnsi="Aptos" w:cstheme="minorHAnsi"/>
          <w:szCs w:val="24"/>
        </w:rPr>
        <w:t>this Accessibility Plan</w:t>
      </w:r>
    </w:p>
    <w:p w14:paraId="51957A55" w14:textId="462C3A11" w:rsidR="00481609" w:rsidRPr="00AF39B8" w:rsidRDefault="00EA4BBA" w:rsidP="00481609">
      <w:pPr>
        <w:pStyle w:val="ListParagraph"/>
        <w:numPr>
          <w:ilvl w:val="0"/>
          <w:numId w:val="29"/>
        </w:numPr>
        <w:contextualSpacing/>
        <w:rPr>
          <w:rFonts w:ascii="Aptos" w:hAnsi="Aptos" w:cstheme="minorHAnsi"/>
          <w:szCs w:val="24"/>
        </w:rPr>
      </w:pPr>
      <w:r w:rsidRPr="00AF39B8">
        <w:rPr>
          <w:rFonts w:ascii="Aptos" w:hAnsi="Aptos" w:cstheme="minorHAnsi"/>
          <w:szCs w:val="24"/>
        </w:rPr>
        <w:t xml:space="preserve">the </w:t>
      </w:r>
      <w:r w:rsidR="00AF39B8">
        <w:rPr>
          <w:rFonts w:ascii="Aptos" w:hAnsi="Aptos" w:cstheme="minorHAnsi"/>
          <w:szCs w:val="24"/>
        </w:rPr>
        <w:t>wider disability provisions set out in</w:t>
      </w:r>
      <w:r w:rsidRPr="00AF39B8">
        <w:rPr>
          <w:rFonts w:ascii="Aptos" w:hAnsi="Aptos" w:cstheme="minorHAnsi"/>
          <w:szCs w:val="24"/>
        </w:rPr>
        <w:t xml:space="preserve"> the Equality Act</w:t>
      </w:r>
    </w:p>
    <w:p w14:paraId="7F26F7FB" w14:textId="05C0FB29" w:rsidR="00AF39B8" w:rsidRDefault="00AF39B8" w:rsidP="00481609">
      <w:pPr>
        <w:pStyle w:val="ListParagraph"/>
        <w:numPr>
          <w:ilvl w:val="0"/>
          <w:numId w:val="28"/>
        </w:numPr>
        <w:contextualSpacing/>
        <w:rPr>
          <w:rFonts w:ascii="Aptos" w:hAnsi="Aptos" w:cstheme="minorHAnsi"/>
          <w:szCs w:val="24"/>
        </w:rPr>
      </w:pPr>
      <w:r>
        <w:rPr>
          <w:rFonts w:ascii="Aptos" w:hAnsi="Aptos" w:cstheme="minorHAnsi"/>
          <w:szCs w:val="24"/>
        </w:rPr>
        <w:t xml:space="preserve">the </w:t>
      </w:r>
      <w:r w:rsidR="00481609" w:rsidRPr="00481609">
        <w:rPr>
          <w:rFonts w:ascii="Aptos" w:hAnsi="Aptos" w:cstheme="minorHAnsi"/>
          <w:szCs w:val="24"/>
        </w:rPr>
        <w:t xml:space="preserve">United Nations Conventions on the </w:t>
      </w:r>
      <w:r w:rsidR="00E45057">
        <w:rPr>
          <w:rFonts w:ascii="Aptos" w:hAnsi="Aptos" w:cstheme="minorHAnsi"/>
          <w:szCs w:val="24"/>
        </w:rPr>
        <w:t>r</w:t>
      </w:r>
      <w:r w:rsidR="00481609" w:rsidRPr="00481609">
        <w:rPr>
          <w:rFonts w:ascii="Aptos" w:hAnsi="Aptos" w:cstheme="minorHAnsi"/>
          <w:szCs w:val="24"/>
        </w:rPr>
        <w:t>ights</w:t>
      </w:r>
      <w:r>
        <w:rPr>
          <w:rFonts w:ascii="Aptos" w:hAnsi="Aptos" w:cstheme="minorHAnsi"/>
          <w:szCs w:val="24"/>
        </w:rPr>
        <w:t xml:space="preserve"> of:</w:t>
      </w:r>
    </w:p>
    <w:p w14:paraId="340B2785" w14:textId="2A3F67F5" w:rsidR="00AF39B8" w:rsidRPr="00AF39B8" w:rsidRDefault="00481609" w:rsidP="00AF39B8">
      <w:pPr>
        <w:pStyle w:val="ListParagraph"/>
        <w:numPr>
          <w:ilvl w:val="0"/>
          <w:numId w:val="31"/>
        </w:numPr>
        <w:contextualSpacing/>
        <w:rPr>
          <w:rFonts w:ascii="Aptos" w:hAnsi="Aptos" w:cstheme="minorHAnsi"/>
          <w:szCs w:val="24"/>
        </w:rPr>
      </w:pPr>
      <w:r w:rsidRPr="00AF39B8">
        <w:rPr>
          <w:rFonts w:ascii="Aptos" w:hAnsi="Aptos" w:cstheme="minorHAnsi"/>
          <w:szCs w:val="24"/>
        </w:rPr>
        <w:t xml:space="preserve">the </w:t>
      </w:r>
      <w:r w:rsidR="00E45057" w:rsidRPr="00AF39B8">
        <w:rPr>
          <w:rFonts w:ascii="Aptos" w:hAnsi="Aptos" w:cstheme="minorHAnsi"/>
          <w:szCs w:val="24"/>
        </w:rPr>
        <w:t>c</w:t>
      </w:r>
      <w:r w:rsidRPr="00AF39B8">
        <w:rPr>
          <w:rFonts w:ascii="Aptos" w:hAnsi="Aptos" w:cstheme="minorHAnsi"/>
          <w:szCs w:val="24"/>
        </w:rPr>
        <w:t>hild</w:t>
      </w:r>
    </w:p>
    <w:p w14:paraId="70A69995" w14:textId="19B446C1" w:rsidR="00481609" w:rsidRPr="00AF39B8" w:rsidRDefault="00E45057" w:rsidP="00AF39B8">
      <w:pPr>
        <w:pStyle w:val="ListParagraph"/>
        <w:numPr>
          <w:ilvl w:val="0"/>
          <w:numId w:val="31"/>
        </w:numPr>
        <w:contextualSpacing/>
        <w:rPr>
          <w:rFonts w:ascii="Aptos" w:hAnsi="Aptos" w:cstheme="minorHAnsi"/>
          <w:szCs w:val="24"/>
        </w:rPr>
      </w:pPr>
      <w:r w:rsidRPr="00AF39B8">
        <w:rPr>
          <w:rFonts w:ascii="Aptos" w:hAnsi="Aptos" w:cstheme="minorHAnsi"/>
          <w:szCs w:val="24"/>
        </w:rPr>
        <w:t>p</w:t>
      </w:r>
      <w:r w:rsidR="00481609" w:rsidRPr="00AF39B8">
        <w:rPr>
          <w:rFonts w:ascii="Aptos" w:hAnsi="Aptos" w:cstheme="minorHAnsi"/>
          <w:szCs w:val="24"/>
        </w:rPr>
        <w:t xml:space="preserve">ersons with </w:t>
      </w:r>
      <w:r w:rsidRPr="00AF39B8">
        <w:rPr>
          <w:rFonts w:ascii="Aptos" w:hAnsi="Aptos" w:cstheme="minorHAnsi"/>
          <w:szCs w:val="24"/>
        </w:rPr>
        <w:t>d</w:t>
      </w:r>
      <w:r w:rsidR="00481609" w:rsidRPr="00AF39B8">
        <w:rPr>
          <w:rFonts w:ascii="Aptos" w:hAnsi="Aptos" w:cstheme="minorHAnsi"/>
          <w:szCs w:val="24"/>
        </w:rPr>
        <w:t xml:space="preserve">isabilities </w:t>
      </w:r>
    </w:p>
    <w:p w14:paraId="46061DC8" w14:textId="77777777" w:rsidR="00EA4BBA" w:rsidRDefault="00EA4BBA" w:rsidP="00E45057">
      <w:pPr>
        <w:spacing w:after="0" w:line="240" w:lineRule="auto"/>
        <w:contextualSpacing/>
        <w:rPr>
          <w:rFonts w:ascii="Aptos" w:hAnsi="Aptos" w:cstheme="minorHAnsi"/>
          <w:sz w:val="24"/>
          <w:szCs w:val="24"/>
        </w:rPr>
      </w:pPr>
    </w:p>
    <w:p w14:paraId="6659388E" w14:textId="2F271283" w:rsidR="00976F7D" w:rsidRDefault="00E45057" w:rsidP="00E45057">
      <w:pPr>
        <w:spacing w:after="0" w:line="240" w:lineRule="auto"/>
        <w:contextualSpacing/>
        <w:rPr>
          <w:rFonts w:ascii="Aptos" w:hAnsi="Aptos" w:cstheme="minorHAnsi"/>
          <w:sz w:val="24"/>
          <w:szCs w:val="24"/>
        </w:rPr>
      </w:pPr>
      <w:r>
        <w:rPr>
          <w:rFonts w:ascii="Aptos" w:hAnsi="Aptos" w:cstheme="minorHAnsi"/>
          <w:sz w:val="24"/>
          <w:szCs w:val="24"/>
        </w:rPr>
        <w:lastRenderedPageBreak/>
        <w:t>Our</w:t>
      </w:r>
      <w:r w:rsidR="00976F7D" w:rsidRPr="00976F7D">
        <w:rPr>
          <w:rFonts w:ascii="Aptos" w:hAnsi="Aptos" w:cstheme="minorHAnsi"/>
          <w:sz w:val="24"/>
          <w:szCs w:val="24"/>
        </w:rPr>
        <w:t xml:space="preserve"> SEND Governor </w:t>
      </w:r>
      <w:r w:rsidR="00976F7D">
        <w:rPr>
          <w:rFonts w:ascii="Aptos" w:hAnsi="Aptos" w:cstheme="minorHAnsi"/>
          <w:sz w:val="24"/>
          <w:szCs w:val="24"/>
        </w:rPr>
        <w:t>will</w:t>
      </w:r>
      <w:r w:rsidR="00976F7D" w:rsidRPr="00976F7D">
        <w:rPr>
          <w:rFonts w:ascii="Aptos" w:hAnsi="Aptos" w:cstheme="minorHAnsi"/>
          <w:sz w:val="24"/>
          <w:szCs w:val="24"/>
        </w:rPr>
        <w:t xml:space="preserve"> champion the </w:t>
      </w:r>
      <w:r w:rsidR="00976F7D">
        <w:rPr>
          <w:rFonts w:ascii="Aptos" w:hAnsi="Aptos" w:cstheme="minorHAnsi"/>
          <w:sz w:val="24"/>
          <w:szCs w:val="24"/>
        </w:rPr>
        <w:t>needs of pupils with</w:t>
      </w:r>
      <w:r w:rsidR="00976F7D" w:rsidRPr="00976F7D">
        <w:rPr>
          <w:rFonts w:ascii="Aptos" w:hAnsi="Aptos" w:cstheme="minorHAnsi"/>
          <w:sz w:val="24"/>
          <w:szCs w:val="24"/>
        </w:rPr>
        <w:t xml:space="preserve"> special educational needs </w:t>
      </w:r>
      <w:r w:rsidR="00976F7D">
        <w:rPr>
          <w:rFonts w:ascii="Aptos" w:hAnsi="Aptos" w:cstheme="minorHAnsi"/>
          <w:sz w:val="24"/>
          <w:szCs w:val="24"/>
        </w:rPr>
        <w:t>and disabilities</w:t>
      </w:r>
      <w:r>
        <w:rPr>
          <w:rFonts w:ascii="Aptos" w:hAnsi="Aptos" w:cstheme="minorHAnsi"/>
          <w:sz w:val="24"/>
          <w:szCs w:val="24"/>
        </w:rPr>
        <w:t>. They</w:t>
      </w:r>
      <w:r w:rsidR="00976F7D">
        <w:rPr>
          <w:rFonts w:ascii="Aptos" w:hAnsi="Aptos" w:cstheme="minorHAnsi"/>
          <w:sz w:val="24"/>
          <w:szCs w:val="24"/>
        </w:rPr>
        <w:t xml:space="preserve"> will </w:t>
      </w:r>
      <w:r w:rsidR="00785B79">
        <w:rPr>
          <w:rFonts w:ascii="Aptos" w:hAnsi="Aptos" w:cstheme="minorHAnsi"/>
          <w:sz w:val="24"/>
          <w:szCs w:val="24"/>
        </w:rPr>
        <w:t>be involved in developing and reviewing this</w:t>
      </w:r>
      <w:r w:rsidR="00976F7D">
        <w:rPr>
          <w:rFonts w:ascii="Aptos" w:hAnsi="Aptos" w:cstheme="minorHAnsi"/>
          <w:sz w:val="24"/>
          <w:szCs w:val="24"/>
        </w:rPr>
        <w:t xml:space="preserve"> Accessibility Plan</w:t>
      </w:r>
      <w:r w:rsidR="00976F7D" w:rsidRPr="00976F7D">
        <w:rPr>
          <w:rFonts w:ascii="Aptos" w:hAnsi="Aptos" w:cstheme="minorHAnsi"/>
          <w:sz w:val="24"/>
          <w:szCs w:val="24"/>
        </w:rPr>
        <w:t>.</w:t>
      </w:r>
    </w:p>
    <w:p w14:paraId="1615AF1D" w14:textId="77777777" w:rsidR="00976F7D" w:rsidRPr="00C43E94" w:rsidRDefault="00976F7D" w:rsidP="00E45057">
      <w:pPr>
        <w:spacing w:after="0" w:line="240" w:lineRule="auto"/>
        <w:contextualSpacing/>
        <w:rPr>
          <w:rFonts w:ascii="Aptos" w:hAnsi="Aptos" w:cstheme="minorHAnsi"/>
          <w:sz w:val="24"/>
          <w:szCs w:val="24"/>
        </w:rPr>
      </w:pPr>
    </w:p>
    <w:p w14:paraId="5C0CD1C8" w14:textId="4977991E" w:rsidR="00C43E94" w:rsidRDefault="00785B79" w:rsidP="00481609">
      <w:pPr>
        <w:spacing w:after="0" w:line="240" w:lineRule="auto"/>
        <w:contextualSpacing/>
        <w:rPr>
          <w:rFonts w:ascii="Aptos" w:hAnsi="Aptos" w:cstheme="minorHAnsi"/>
          <w:sz w:val="24"/>
          <w:szCs w:val="24"/>
        </w:rPr>
      </w:pPr>
      <w:r>
        <w:rPr>
          <w:rFonts w:ascii="Aptos" w:hAnsi="Aptos" w:cstheme="minorHAnsi"/>
          <w:sz w:val="24"/>
          <w:szCs w:val="24"/>
        </w:rPr>
        <w:t>Our s</w:t>
      </w:r>
      <w:r w:rsidR="00EA4BBA" w:rsidRPr="00C43E94">
        <w:rPr>
          <w:rFonts w:ascii="Aptos" w:hAnsi="Aptos" w:cstheme="minorHAnsi"/>
          <w:sz w:val="24"/>
          <w:szCs w:val="24"/>
        </w:rPr>
        <w:t>taff will remove disadvantage faced by pupils with a disability by</w:t>
      </w:r>
      <w:r w:rsidR="00C43E94">
        <w:rPr>
          <w:rFonts w:ascii="Aptos" w:hAnsi="Aptos" w:cstheme="minorHAnsi"/>
          <w:sz w:val="24"/>
          <w:szCs w:val="24"/>
        </w:rPr>
        <w:t>:</w:t>
      </w:r>
    </w:p>
    <w:p w14:paraId="211DADE4" w14:textId="77777777" w:rsidR="00481609" w:rsidRDefault="00481609" w:rsidP="00481609">
      <w:pPr>
        <w:spacing w:after="0" w:line="240" w:lineRule="auto"/>
        <w:contextualSpacing/>
        <w:rPr>
          <w:rFonts w:ascii="Aptos" w:hAnsi="Aptos" w:cstheme="minorHAnsi"/>
          <w:sz w:val="24"/>
          <w:szCs w:val="24"/>
        </w:rPr>
      </w:pPr>
    </w:p>
    <w:p w14:paraId="530B91B3" w14:textId="77777777" w:rsidR="00C43E94" w:rsidRDefault="00EA4BBA" w:rsidP="00481609">
      <w:pPr>
        <w:pStyle w:val="ListParagraph"/>
        <w:numPr>
          <w:ilvl w:val="0"/>
          <w:numId w:val="26"/>
        </w:numPr>
        <w:contextualSpacing/>
        <w:rPr>
          <w:rFonts w:ascii="Aptos" w:hAnsi="Aptos" w:cstheme="minorHAnsi"/>
          <w:szCs w:val="24"/>
        </w:rPr>
      </w:pPr>
      <w:r w:rsidRPr="00C43E94">
        <w:rPr>
          <w:rFonts w:ascii="Aptos" w:hAnsi="Aptos" w:cstheme="minorHAnsi"/>
          <w:szCs w:val="24"/>
        </w:rPr>
        <w:t>adopting a ‘can do’ attitude</w:t>
      </w:r>
    </w:p>
    <w:p w14:paraId="71201F1D" w14:textId="77777777" w:rsidR="00481609" w:rsidRDefault="00EA4BBA" w:rsidP="00481609">
      <w:pPr>
        <w:pStyle w:val="ListParagraph"/>
        <w:numPr>
          <w:ilvl w:val="0"/>
          <w:numId w:val="26"/>
        </w:numPr>
        <w:contextualSpacing/>
        <w:rPr>
          <w:rFonts w:ascii="Aptos" w:hAnsi="Aptos" w:cstheme="minorHAnsi"/>
          <w:szCs w:val="24"/>
        </w:rPr>
      </w:pPr>
      <w:r w:rsidRPr="00C43E94">
        <w:rPr>
          <w:rFonts w:ascii="Aptos" w:hAnsi="Aptos" w:cstheme="minorHAnsi"/>
          <w:szCs w:val="24"/>
        </w:rPr>
        <w:t>having a flexible approach to teaching</w:t>
      </w:r>
    </w:p>
    <w:p w14:paraId="73B1514D" w14:textId="5ED264A0" w:rsidR="00EA4BBA" w:rsidRPr="00C43E94" w:rsidRDefault="00EA4BBA" w:rsidP="00481609">
      <w:pPr>
        <w:pStyle w:val="ListParagraph"/>
        <w:numPr>
          <w:ilvl w:val="0"/>
          <w:numId w:val="26"/>
        </w:numPr>
        <w:contextualSpacing/>
        <w:rPr>
          <w:rFonts w:ascii="Aptos" w:hAnsi="Aptos" w:cstheme="minorHAnsi"/>
          <w:szCs w:val="24"/>
        </w:rPr>
      </w:pPr>
      <w:r w:rsidRPr="00C43E94">
        <w:rPr>
          <w:rFonts w:ascii="Aptos" w:hAnsi="Aptos" w:cstheme="minorHAnsi"/>
          <w:szCs w:val="24"/>
        </w:rPr>
        <w:t>modif</w:t>
      </w:r>
      <w:r w:rsidR="00481609">
        <w:rPr>
          <w:rFonts w:ascii="Aptos" w:hAnsi="Aptos" w:cstheme="minorHAnsi"/>
          <w:szCs w:val="24"/>
        </w:rPr>
        <w:t xml:space="preserve">ying </w:t>
      </w:r>
      <w:r w:rsidRPr="00C43E94">
        <w:rPr>
          <w:rFonts w:ascii="Aptos" w:hAnsi="Aptos" w:cstheme="minorHAnsi"/>
          <w:szCs w:val="24"/>
        </w:rPr>
        <w:t>the curriculum and environment</w:t>
      </w:r>
    </w:p>
    <w:p w14:paraId="7488FA65" w14:textId="77777777" w:rsidR="00EA4BBA" w:rsidRPr="00C43E94" w:rsidRDefault="00EA4BBA" w:rsidP="00481609">
      <w:pPr>
        <w:spacing w:after="0" w:line="240" w:lineRule="auto"/>
        <w:contextualSpacing/>
        <w:rPr>
          <w:rFonts w:ascii="Aptos" w:hAnsi="Aptos" w:cstheme="minorHAnsi"/>
          <w:sz w:val="24"/>
          <w:szCs w:val="24"/>
        </w:rPr>
      </w:pPr>
    </w:p>
    <w:p w14:paraId="45FAE59C" w14:textId="6CED7F82" w:rsidR="00EA4BBA" w:rsidRPr="00C43E94" w:rsidRDefault="00EA4BBA" w:rsidP="00EA4BBA">
      <w:pPr>
        <w:contextualSpacing/>
        <w:rPr>
          <w:rFonts w:ascii="Aptos" w:hAnsi="Aptos" w:cstheme="minorHAnsi"/>
          <w:sz w:val="24"/>
          <w:szCs w:val="24"/>
        </w:rPr>
      </w:pPr>
      <w:r w:rsidRPr="00C43E94">
        <w:rPr>
          <w:rFonts w:ascii="Aptos" w:hAnsi="Aptos" w:cstheme="minorHAnsi"/>
          <w:sz w:val="24"/>
          <w:szCs w:val="24"/>
        </w:rPr>
        <w:t>Person-centred systems will be in place to support the inclusion of pupils with a disability</w:t>
      </w:r>
      <w:r w:rsidR="00481609">
        <w:rPr>
          <w:rFonts w:ascii="Aptos" w:hAnsi="Aptos" w:cstheme="minorHAnsi"/>
          <w:sz w:val="24"/>
          <w:szCs w:val="24"/>
        </w:rPr>
        <w:t>.</w:t>
      </w:r>
      <w:r w:rsidRPr="00C43E94">
        <w:rPr>
          <w:rFonts w:ascii="Aptos" w:hAnsi="Aptos" w:cstheme="minorHAnsi"/>
          <w:sz w:val="24"/>
          <w:szCs w:val="24"/>
        </w:rPr>
        <w:t xml:space="preserve"> </w:t>
      </w:r>
    </w:p>
    <w:p w14:paraId="5A04348A" w14:textId="77777777" w:rsidR="00EA4BBA" w:rsidRPr="00C43E94" w:rsidRDefault="00EA4BBA" w:rsidP="00CA415B">
      <w:pPr>
        <w:spacing w:after="0" w:line="240" w:lineRule="auto"/>
        <w:contextualSpacing/>
        <w:rPr>
          <w:rFonts w:ascii="Aptos" w:hAnsi="Aptos" w:cstheme="minorHAnsi"/>
          <w:sz w:val="24"/>
          <w:szCs w:val="24"/>
        </w:rPr>
      </w:pPr>
    </w:p>
    <w:p w14:paraId="647EA0BA" w14:textId="181F22B0" w:rsidR="00F52900" w:rsidRDefault="00F52900" w:rsidP="00F52900">
      <w:pPr>
        <w:pStyle w:val="ListParagraph"/>
        <w:numPr>
          <w:ilvl w:val="0"/>
          <w:numId w:val="2"/>
        </w:numPr>
        <w:contextualSpacing/>
        <w:rPr>
          <w:rFonts w:ascii="Aptos" w:hAnsi="Aptos" w:cstheme="minorHAnsi"/>
          <w:b/>
          <w:bCs/>
          <w:szCs w:val="24"/>
        </w:rPr>
      </w:pPr>
      <w:r w:rsidRPr="00C43E94">
        <w:rPr>
          <w:rFonts w:ascii="Aptos" w:hAnsi="Aptos" w:cstheme="minorHAnsi"/>
          <w:b/>
          <w:bCs/>
          <w:szCs w:val="24"/>
        </w:rPr>
        <w:t>School context</w:t>
      </w:r>
    </w:p>
    <w:p w14:paraId="71E455DD" w14:textId="613C2773" w:rsidR="000C340B" w:rsidRDefault="000C340B" w:rsidP="000C340B">
      <w:pPr>
        <w:pStyle w:val="Default"/>
        <w:rPr>
          <w:rFonts w:ascii="Aptos" w:hAnsi="Aptos"/>
          <w:color w:val="auto"/>
        </w:rPr>
      </w:pPr>
      <w:r w:rsidRPr="000C340B">
        <w:rPr>
          <w:rFonts w:ascii="Aptos" w:hAnsi="Aptos"/>
          <w:color w:val="auto"/>
        </w:rPr>
        <w:t>We are committed to providing an environment that enables full curriculum access; valuing and including all pupils, staff, parents and visitors regardless of their education, physical, sensory, social, spiritual, emotional and cultural needs.  We are committed to taking positive action in the spirit of the Equality Act 2010 and with due regard to disability and to developing a culture of inclusion, support and awareness within the school</w:t>
      </w:r>
      <w:r>
        <w:rPr>
          <w:rFonts w:ascii="Aptos" w:hAnsi="Aptos"/>
          <w:color w:val="auto"/>
        </w:rPr>
        <w:t>.</w:t>
      </w:r>
    </w:p>
    <w:p w14:paraId="18C88F5A" w14:textId="026C68F6" w:rsidR="000C340B" w:rsidRDefault="000C340B" w:rsidP="000C340B">
      <w:pPr>
        <w:rPr>
          <w:rFonts w:ascii="Aptos" w:hAnsi="Aptos"/>
          <w:sz w:val="24"/>
          <w:szCs w:val="24"/>
        </w:rPr>
      </w:pPr>
      <w:r w:rsidRPr="00166857">
        <w:rPr>
          <w:rFonts w:ascii="Aptos" w:hAnsi="Aptos"/>
          <w:sz w:val="24"/>
          <w:szCs w:val="24"/>
        </w:rPr>
        <w:t>Our mission statement</w:t>
      </w:r>
      <w:r>
        <w:rPr>
          <w:rFonts w:ascii="Aptos" w:hAnsi="Aptos"/>
        </w:rPr>
        <w:t xml:space="preserve"> </w:t>
      </w:r>
      <w:r w:rsidRPr="000C340B">
        <w:rPr>
          <w:b/>
          <w:sz w:val="28"/>
          <w:szCs w:val="28"/>
        </w:rPr>
        <w:t>“Being the best we can be – Living and learning in tune with God”</w:t>
      </w:r>
      <w:r>
        <w:rPr>
          <w:b/>
          <w:sz w:val="28"/>
          <w:szCs w:val="28"/>
        </w:rPr>
        <w:t xml:space="preserve"> </w:t>
      </w:r>
      <w:r w:rsidR="00166857" w:rsidRPr="00166857">
        <w:rPr>
          <w:rFonts w:ascii="Aptos" w:hAnsi="Aptos"/>
          <w:sz w:val="24"/>
          <w:szCs w:val="24"/>
        </w:rPr>
        <w:t>is central everything we do.</w:t>
      </w:r>
    </w:p>
    <w:p w14:paraId="0FCEDF7B" w14:textId="77777777" w:rsidR="00166857" w:rsidRDefault="00166857" w:rsidP="000C340B">
      <w:pPr>
        <w:rPr>
          <w:rFonts w:ascii="Aptos" w:hAnsi="Aptos"/>
          <w:sz w:val="24"/>
          <w:szCs w:val="24"/>
        </w:rPr>
      </w:pPr>
      <w:r>
        <w:rPr>
          <w:rFonts w:ascii="Aptos" w:hAnsi="Aptos"/>
          <w:sz w:val="24"/>
          <w:szCs w:val="24"/>
        </w:rPr>
        <w:t>The beautiful location of our school on the side of a steep hill on the southern edge of Shaftesbury can cause some accessibility challenges due to the amount of steps on our site. We have ways to access all areas on slopes, but we recognise that our site continues to present some challenges.</w:t>
      </w:r>
    </w:p>
    <w:p w14:paraId="14036655" w14:textId="009595E0" w:rsidR="00166857" w:rsidRPr="00166857" w:rsidRDefault="00166857" w:rsidP="000C340B">
      <w:pPr>
        <w:rPr>
          <w:rFonts w:ascii="Aptos" w:hAnsi="Aptos"/>
          <w:b/>
          <w:color w:val="0070C0"/>
          <w:sz w:val="24"/>
          <w:szCs w:val="24"/>
        </w:rPr>
      </w:pPr>
      <w:r>
        <w:rPr>
          <w:rFonts w:ascii="Aptos" w:hAnsi="Aptos"/>
          <w:sz w:val="24"/>
          <w:szCs w:val="24"/>
        </w:rPr>
        <w:t xml:space="preserve">We are a single form entry school of seven classes, with around 200 children on roll in a building that Victorian at the top of the site and more modern further down the slope. The site is narrow at the top, becoming wider towards the bottom where there is a very large area of playground and field. </w:t>
      </w:r>
    </w:p>
    <w:p w14:paraId="3F91DB19" w14:textId="51877BF0" w:rsidR="00E14B26" w:rsidRPr="000C340B" w:rsidRDefault="00E14B26" w:rsidP="0013446B">
      <w:pPr>
        <w:pStyle w:val="BodyText"/>
        <w:spacing w:after="0"/>
        <w:contextualSpacing/>
        <w:rPr>
          <w:rFonts w:ascii="Aptos" w:hAnsi="Aptos" w:cstheme="minorHAnsi"/>
          <w:szCs w:val="24"/>
        </w:rPr>
      </w:pPr>
      <w:r w:rsidRPr="000C340B">
        <w:rPr>
          <w:rFonts w:ascii="Aptos" w:hAnsi="Aptos" w:cstheme="minorHAnsi"/>
          <w:szCs w:val="24"/>
        </w:rPr>
        <w:t>A copy of our floorplan is available upon request from the School Office.</w:t>
      </w:r>
    </w:p>
    <w:p w14:paraId="64011A25" w14:textId="77777777" w:rsidR="00E14B26" w:rsidRPr="00C43E94" w:rsidRDefault="00E14B26" w:rsidP="0013446B">
      <w:pPr>
        <w:pStyle w:val="BodyText"/>
        <w:spacing w:after="0"/>
        <w:contextualSpacing/>
        <w:rPr>
          <w:rFonts w:ascii="Aptos" w:hAnsi="Aptos" w:cstheme="minorHAnsi"/>
          <w:b/>
          <w:bCs/>
          <w:szCs w:val="24"/>
        </w:rPr>
      </w:pPr>
    </w:p>
    <w:p w14:paraId="3778EAFC" w14:textId="54125275" w:rsidR="00144226" w:rsidRPr="00C43E94" w:rsidRDefault="0060763F" w:rsidP="00144226">
      <w:pPr>
        <w:pStyle w:val="BodyText"/>
        <w:numPr>
          <w:ilvl w:val="0"/>
          <w:numId w:val="2"/>
        </w:numPr>
        <w:spacing w:after="0"/>
        <w:contextualSpacing/>
        <w:rPr>
          <w:rFonts w:ascii="Aptos" w:hAnsi="Aptos" w:cstheme="minorHAnsi"/>
          <w:szCs w:val="24"/>
        </w:rPr>
      </w:pPr>
      <w:r w:rsidRPr="00C43E94">
        <w:rPr>
          <w:rFonts w:ascii="Aptos" w:hAnsi="Aptos" w:cstheme="minorHAnsi"/>
          <w:b/>
          <w:bCs/>
          <w:szCs w:val="24"/>
        </w:rPr>
        <w:t>P</w:t>
      </w:r>
      <w:r w:rsidR="00144226" w:rsidRPr="00C43E94">
        <w:rPr>
          <w:rFonts w:ascii="Aptos" w:hAnsi="Aptos" w:cstheme="minorHAnsi"/>
          <w:b/>
          <w:bCs/>
          <w:szCs w:val="24"/>
        </w:rPr>
        <w:t>upil data</w:t>
      </w:r>
    </w:p>
    <w:p w14:paraId="59637DD6" w14:textId="77777777" w:rsidR="00EA4BBA" w:rsidRPr="00C43E94" w:rsidRDefault="00EA4BBA" w:rsidP="00144226">
      <w:pPr>
        <w:spacing w:after="0" w:line="240" w:lineRule="auto"/>
        <w:contextualSpacing/>
        <w:rPr>
          <w:rFonts w:ascii="Aptos" w:hAnsi="Aptos" w:cstheme="minorHAnsi"/>
          <w:sz w:val="24"/>
          <w:szCs w:val="24"/>
        </w:rPr>
      </w:pPr>
    </w:p>
    <w:p w14:paraId="4A125C2F" w14:textId="77777777" w:rsidR="00D42D3B" w:rsidRDefault="0060763F" w:rsidP="0060763F">
      <w:pPr>
        <w:pStyle w:val="Default"/>
        <w:contextualSpacing/>
        <w:rPr>
          <w:rFonts w:ascii="Aptos" w:hAnsi="Aptos" w:cstheme="minorHAnsi"/>
        </w:rPr>
      </w:pPr>
      <w:r w:rsidRPr="00C43E94">
        <w:rPr>
          <w:rFonts w:ascii="Aptos" w:hAnsi="Aptos" w:cstheme="minorHAnsi"/>
          <w:color w:val="auto"/>
        </w:rPr>
        <w:t>We</w:t>
      </w:r>
      <w:r w:rsidRPr="00C43E94">
        <w:rPr>
          <w:rFonts w:ascii="Aptos" w:hAnsi="Aptos" w:cstheme="minorHAnsi"/>
          <w:color w:val="FF0000"/>
        </w:rPr>
        <w:t xml:space="preserve"> </w:t>
      </w:r>
      <w:r w:rsidRPr="00C43E94">
        <w:rPr>
          <w:rFonts w:ascii="Aptos" w:hAnsi="Aptos" w:cstheme="minorHAnsi"/>
        </w:rPr>
        <w:t>ask for information about any disabilities or health conditions in early communications with new parents and carers</w:t>
      </w:r>
      <w:r w:rsidR="0013446B">
        <w:rPr>
          <w:rFonts w:ascii="Aptos" w:hAnsi="Aptos" w:cstheme="minorHAnsi"/>
        </w:rPr>
        <w:t>. We also</w:t>
      </w:r>
      <w:r w:rsidRPr="00C43E94">
        <w:rPr>
          <w:rFonts w:ascii="Aptos" w:hAnsi="Aptos" w:cstheme="minorHAnsi"/>
        </w:rPr>
        <w:t xml:space="preserve"> carefully observ</w:t>
      </w:r>
      <w:r w:rsidR="0013446B">
        <w:rPr>
          <w:rFonts w:ascii="Aptos" w:hAnsi="Aptos" w:cstheme="minorHAnsi"/>
        </w:rPr>
        <w:t>e</w:t>
      </w:r>
      <w:r w:rsidRPr="00C43E94">
        <w:rPr>
          <w:rFonts w:ascii="Aptos" w:hAnsi="Aptos" w:cstheme="minorHAnsi"/>
        </w:rPr>
        <w:t xml:space="preserve"> our pupils’ progress.</w:t>
      </w:r>
      <w:r w:rsidR="00D42D3B">
        <w:rPr>
          <w:rFonts w:ascii="Aptos" w:hAnsi="Aptos" w:cstheme="minorHAnsi"/>
        </w:rPr>
        <w:t xml:space="preserve"> </w:t>
      </w:r>
    </w:p>
    <w:p w14:paraId="421EB595" w14:textId="77777777" w:rsidR="00D42D3B" w:rsidRDefault="00D42D3B" w:rsidP="0060763F">
      <w:pPr>
        <w:pStyle w:val="Default"/>
        <w:contextualSpacing/>
        <w:rPr>
          <w:rFonts w:ascii="Aptos" w:hAnsi="Aptos" w:cstheme="minorHAnsi"/>
        </w:rPr>
      </w:pPr>
    </w:p>
    <w:p w14:paraId="5F94E256" w14:textId="3D300AFA" w:rsidR="0060763F" w:rsidRPr="00C43E94" w:rsidRDefault="00D42D3B" w:rsidP="0060763F">
      <w:pPr>
        <w:pStyle w:val="Default"/>
        <w:contextualSpacing/>
        <w:rPr>
          <w:rFonts w:ascii="Aptos" w:hAnsi="Aptos" w:cstheme="minorHAnsi"/>
        </w:rPr>
      </w:pPr>
      <w:r>
        <w:rPr>
          <w:rFonts w:ascii="Aptos" w:hAnsi="Aptos" w:cstheme="minorHAnsi"/>
        </w:rPr>
        <w:t>Where our pupils have an Education, Health and Care (EHC) Plan, we use the information within this to ensure that we have a good understanding of their disabilities and how to support them.</w:t>
      </w:r>
    </w:p>
    <w:p w14:paraId="6EEEF0B2" w14:textId="77777777" w:rsidR="0060763F" w:rsidRPr="00C43E94" w:rsidRDefault="0060763F" w:rsidP="00144226">
      <w:pPr>
        <w:spacing w:after="0" w:line="240" w:lineRule="auto"/>
        <w:contextualSpacing/>
        <w:rPr>
          <w:rFonts w:ascii="Aptos" w:hAnsi="Aptos" w:cstheme="minorHAnsi"/>
          <w:sz w:val="24"/>
          <w:szCs w:val="24"/>
        </w:rPr>
      </w:pPr>
    </w:p>
    <w:p w14:paraId="1F2F22EB" w14:textId="77777777" w:rsidR="0013446B" w:rsidRPr="00C43E94" w:rsidRDefault="0013446B" w:rsidP="00144226">
      <w:pPr>
        <w:spacing w:after="0" w:line="240" w:lineRule="auto"/>
        <w:contextualSpacing/>
        <w:rPr>
          <w:rFonts w:ascii="Aptos" w:hAnsi="Aptos" w:cstheme="minorHAnsi"/>
          <w:sz w:val="24"/>
          <w:szCs w:val="24"/>
        </w:rPr>
      </w:pPr>
    </w:p>
    <w:p w14:paraId="6618A00B" w14:textId="553BCC2A" w:rsidR="0052450E" w:rsidRPr="00C43E94" w:rsidRDefault="00467873" w:rsidP="00144226">
      <w:pPr>
        <w:pStyle w:val="BodyText"/>
        <w:numPr>
          <w:ilvl w:val="0"/>
          <w:numId w:val="2"/>
        </w:numPr>
        <w:spacing w:after="0"/>
        <w:contextualSpacing/>
        <w:rPr>
          <w:rFonts w:ascii="Aptos" w:hAnsi="Aptos" w:cstheme="minorHAnsi"/>
          <w:szCs w:val="24"/>
        </w:rPr>
      </w:pPr>
      <w:r>
        <w:rPr>
          <w:rFonts w:ascii="Aptos" w:hAnsi="Aptos" w:cstheme="minorHAnsi"/>
          <w:b/>
          <w:bCs/>
          <w:szCs w:val="24"/>
        </w:rPr>
        <w:t>Previous actions</w:t>
      </w:r>
    </w:p>
    <w:p w14:paraId="6AC42252" w14:textId="77777777" w:rsidR="0052450E" w:rsidRPr="00C43E94" w:rsidRDefault="0052450E" w:rsidP="00CA415B">
      <w:pPr>
        <w:pStyle w:val="Default"/>
        <w:contextualSpacing/>
        <w:rPr>
          <w:rFonts w:ascii="Aptos" w:hAnsi="Aptos" w:cstheme="minorHAnsi"/>
        </w:rPr>
      </w:pPr>
    </w:p>
    <w:p w14:paraId="5235536D" w14:textId="22213A2D" w:rsidR="0052450E" w:rsidRPr="00C43E94" w:rsidRDefault="00415FAE" w:rsidP="00CA415B">
      <w:pPr>
        <w:pStyle w:val="Default"/>
        <w:contextualSpacing/>
        <w:rPr>
          <w:rFonts w:ascii="Aptos" w:hAnsi="Aptos" w:cstheme="minorHAnsi"/>
          <w:b/>
          <w:bCs/>
        </w:rPr>
      </w:pPr>
      <w:r w:rsidRPr="00C43E94">
        <w:rPr>
          <w:rFonts w:ascii="Aptos" w:hAnsi="Aptos" w:cstheme="minorHAnsi"/>
          <w:b/>
          <w:bCs/>
        </w:rPr>
        <w:t>Access to the</w:t>
      </w:r>
      <w:r w:rsidRPr="00C43E94">
        <w:rPr>
          <w:rFonts w:ascii="Aptos" w:hAnsi="Aptos" w:cstheme="minorHAnsi"/>
        </w:rPr>
        <w:t xml:space="preserve"> </w:t>
      </w:r>
      <w:r w:rsidRPr="00C43E94">
        <w:rPr>
          <w:rFonts w:ascii="Aptos" w:hAnsi="Aptos" w:cstheme="minorHAnsi"/>
          <w:b/>
          <w:bCs/>
        </w:rPr>
        <w:t>c</w:t>
      </w:r>
      <w:r w:rsidR="0052450E" w:rsidRPr="00C43E94">
        <w:rPr>
          <w:rFonts w:ascii="Aptos" w:hAnsi="Aptos" w:cstheme="minorHAnsi"/>
          <w:b/>
          <w:bCs/>
        </w:rPr>
        <w:t xml:space="preserve">urriculum </w:t>
      </w:r>
    </w:p>
    <w:p w14:paraId="62CE6738" w14:textId="77777777" w:rsidR="0052450E" w:rsidRPr="00C43E94" w:rsidRDefault="0052450E" w:rsidP="00CA415B">
      <w:pPr>
        <w:pStyle w:val="Default"/>
        <w:contextualSpacing/>
        <w:rPr>
          <w:rFonts w:ascii="Aptos" w:hAnsi="Aptos" w:cstheme="minorHAnsi"/>
          <w:b/>
          <w:bCs/>
        </w:rPr>
      </w:pPr>
    </w:p>
    <w:p w14:paraId="235ABB64" w14:textId="5EEB8868" w:rsidR="0052450E" w:rsidRPr="00C43E94" w:rsidRDefault="00467873" w:rsidP="00CA415B">
      <w:pPr>
        <w:pStyle w:val="Default"/>
        <w:contextualSpacing/>
        <w:rPr>
          <w:rFonts w:ascii="Aptos" w:hAnsi="Aptos" w:cstheme="minorHAnsi"/>
          <w:bCs/>
        </w:rPr>
      </w:pPr>
      <w:r>
        <w:rPr>
          <w:rFonts w:ascii="Aptos" w:hAnsi="Aptos" w:cstheme="minorHAnsi"/>
          <w:bCs/>
          <w:color w:val="auto"/>
        </w:rPr>
        <w:lastRenderedPageBreak/>
        <w:t xml:space="preserve">During the period of our previous Accessibility Plan, </w:t>
      </w:r>
      <w:r w:rsidR="00415FAE" w:rsidRPr="00C43E94">
        <w:rPr>
          <w:rFonts w:ascii="Aptos" w:hAnsi="Aptos" w:cstheme="minorHAnsi"/>
          <w:bCs/>
          <w:color w:val="auto"/>
        </w:rPr>
        <w:t>we</w:t>
      </w:r>
      <w:r w:rsidR="0052450E" w:rsidRPr="00C43E94">
        <w:rPr>
          <w:rFonts w:ascii="Aptos" w:hAnsi="Aptos" w:cstheme="minorHAnsi"/>
          <w:bCs/>
          <w:color w:val="auto"/>
        </w:rPr>
        <w:t xml:space="preserve"> </w:t>
      </w:r>
      <w:r w:rsidR="0052450E" w:rsidRPr="00C43E94">
        <w:rPr>
          <w:rFonts w:ascii="Aptos" w:hAnsi="Aptos" w:cstheme="minorHAnsi"/>
          <w:bCs/>
        </w:rPr>
        <w:t>improv</w:t>
      </w:r>
      <w:r w:rsidR="00A11AB2" w:rsidRPr="00C43E94">
        <w:rPr>
          <w:rFonts w:ascii="Aptos" w:hAnsi="Aptos" w:cstheme="minorHAnsi"/>
          <w:bCs/>
        </w:rPr>
        <w:t>ed</w:t>
      </w:r>
      <w:r w:rsidR="0052450E" w:rsidRPr="00C43E94">
        <w:rPr>
          <w:rFonts w:ascii="Aptos" w:hAnsi="Aptos" w:cstheme="minorHAnsi"/>
          <w:bCs/>
        </w:rPr>
        <w:t xml:space="preserve"> access to the curriculum for pupils</w:t>
      </w:r>
      <w:r w:rsidR="004C678C" w:rsidRPr="00C43E94">
        <w:rPr>
          <w:rFonts w:ascii="Aptos" w:hAnsi="Aptos" w:cstheme="minorHAnsi"/>
          <w:bCs/>
        </w:rPr>
        <w:t xml:space="preserve"> with a disability</w:t>
      </w:r>
      <w:r w:rsidR="0052450E" w:rsidRPr="00C43E94">
        <w:rPr>
          <w:rFonts w:ascii="Aptos" w:hAnsi="Aptos" w:cstheme="minorHAnsi"/>
          <w:bCs/>
        </w:rPr>
        <w:t xml:space="preserve"> through the following means:</w:t>
      </w:r>
    </w:p>
    <w:p w14:paraId="6AD3C251" w14:textId="77777777" w:rsidR="0052450E" w:rsidRPr="00C43E94" w:rsidRDefault="0052450E" w:rsidP="00CA415B">
      <w:pPr>
        <w:pStyle w:val="Default"/>
        <w:contextualSpacing/>
        <w:rPr>
          <w:rFonts w:ascii="Aptos" w:hAnsi="Aptos" w:cstheme="minorHAnsi"/>
          <w:bCs/>
        </w:rPr>
      </w:pPr>
    </w:p>
    <w:p w14:paraId="7BB45D15" w14:textId="77777777" w:rsidR="00442BE0" w:rsidRPr="00442BE0" w:rsidRDefault="00442BE0" w:rsidP="00442BE0">
      <w:pPr>
        <w:pStyle w:val="Default"/>
        <w:rPr>
          <w:rFonts w:ascii="Aptos" w:hAnsi="Aptos"/>
          <w:bCs/>
        </w:rPr>
      </w:pPr>
      <w:r w:rsidRPr="00442BE0">
        <w:rPr>
          <w:rFonts w:ascii="Aptos" w:hAnsi="Aptos"/>
          <w:color w:val="auto"/>
        </w:rPr>
        <w:t>Shaftesbury</w:t>
      </w:r>
      <w:r w:rsidRPr="00442BE0">
        <w:rPr>
          <w:rFonts w:ascii="Aptos" w:hAnsi="Aptos"/>
          <w:bCs/>
          <w:color w:val="auto"/>
        </w:rPr>
        <w:t xml:space="preserve"> Abbey Primary School </w:t>
      </w:r>
      <w:r w:rsidRPr="00442BE0">
        <w:rPr>
          <w:rFonts w:ascii="Aptos" w:hAnsi="Aptos"/>
          <w:bCs/>
        </w:rPr>
        <w:t>has improved access to the curriculum for disabled pupils through the following means:</w:t>
      </w:r>
    </w:p>
    <w:p w14:paraId="5163F7D2" w14:textId="77777777" w:rsidR="00442BE0" w:rsidRPr="00442BE0" w:rsidRDefault="00442BE0" w:rsidP="00442BE0">
      <w:pPr>
        <w:pStyle w:val="Default"/>
        <w:rPr>
          <w:rFonts w:ascii="Aptos" w:hAnsi="Aptos"/>
          <w:bCs/>
        </w:rPr>
      </w:pPr>
    </w:p>
    <w:p w14:paraId="0327239C"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 xml:space="preserve">using multimedia activities and interactive ICT equipment (Interactive Whiteboards and iPads) to support specific curriculum areas, e.g. numeracy and literacy; </w:t>
      </w:r>
    </w:p>
    <w:p w14:paraId="0F8DD5DE" w14:textId="77777777" w:rsidR="00442BE0" w:rsidRPr="00442BE0" w:rsidRDefault="00442BE0" w:rsidP="00442BE0">
      <w:pPr>
        <w:pStyle w:val="ListParagraph"/>
        <w:numPr>
          <w:ilvl w:val="0"/>
          <w:numId w:val="4"/>
        </w:numPr>
        <w:autoSpaceDE w:val="0"/>
        <w:autoSpaceDN w:val="0"/>
        <w:adjustRightInd w:val="0"/>
        <w:rPr>
          <w:rFonts w:ascii="Aptos" w:hAnsi="Aptos" w:cs="Arial"/>
          <w:szCs w:val="24"/>
          <w:lang w:eastAsia="en-GB"/>
        </w:rPr>
      </w:pPr>
      <w:r w:rsidRPr="00442BE0">
        <w:rPr>
          <w:rFonts w:ascii="Aptos" w:hAnsi="Aptos" w:cs="Arial"/>
          <w:szCs w:val="24"/>
          <w:lang w:eastAsia="en-GB"/>
        </w:rPr>
        <w:t xml:space="preserve">providing a differentiated curriculum, designed according to need and where necessary with specialist input, for those pupils that require this; </w:t>
      </w:r>
    </w:p>
    <w:p w14:paraId="4F524FFC"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 xml:space="preserve">offering a Continued Professional Development (CPD) programme to ensure that all staff are knowledgeable of the impact of hearing impairment, ASD, dyslexia, diabetes and epilepsy on learning; </w:t>
      </w:r>
    </w:p>
    <w:p w14:paraId="23D35914"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organising classrooms so that they promote the participation and independence of all pupils;</w:t>
      </w:r>
    </w:p>
    <w:p w14:paraId="7E0D28A2"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staff INSET training regarding sensory impairments and the school environment;</w:t>
      </w:r>
    </w:p>
    <w:p w14:paraId="59DCBCEC"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modifying worksheets and curriculum content into large font for pupils with a visual impairment (VI).</w:t>
      </w:r>
    </w:p>
    <w:p w14:paraId="04487D22" w14:textId="77777777" w:rsidR="00442BE0" w:rsidRPr="00442BE0" w:rsidRDefault="00442BE0" w:rsidP="00442BE0">
      <w:pPr>
        <w:pStyle w:val="Default"/>
        <w:numPr>
          <w:ilvl w:val="0"/>
          <w:numId w:val="4"/>
        </w:numPr>
        <w:rPr>
          <w:rFonts w:ascii="Aptos" w:hAnsi="Aptos"/>
          <w:color w:val="auto"/>
        </w:rPr>
      </w:pPr>
      <w:r w:rsidRPr="00442BE0">
        <w:rPr>
          <w:rFonts w:ascii="Aptos" w:hAnsi="Aptos"/>
          <w:color w:val="auto"/>
        </w:rPr>
        <w:t>use of technological aids and appropriate acoustic environment to support hearing impaired children to promote participation and independence of pupils affected by hearing impairments.</w:t>
      </w:r>
    </w:p>
    <w:p w14:paraId="31DC1485" w14:textId="60A5C8AF" w:rsidR="0052450E" w:rsidRPr="00C43E94" w:rsidRDefault="00415FAE" w:rsidP="00CA415B">
      <w:pPr>
        <w:pStyle w:val="Default"/>
        <w:contextualSpacing/>
        <w:rPr>
          <w:rFonts w:ascii="Aptos" w:hAnsi="Aptos" w:cstheme="minorHAnsi"/>
          <w:b/>
          <w:bCs/>
        </w:rPr>
      </w:pPr>
      <w:r w:rsidRPr="00C43E94">
        <w:rPr>
          <w:rFonts w:ascii="Aptos" w:hAnsi="Aptos" w:cstheme="minorHAnsi"/>
          <w:b/>
          <w:bCs/>
        </w:rPr>
        <w:t>The p</w:t>
      </w:r>
      <w:r w:rsidR="0052450E" w:rsidRPr="00C43E94">
        <w:rPr>
          <w:rFonts w:ascii="Aptos" w:hAnsi="Aptos" w:cstheme="minorHAnsi"/>
          <w:b/>
          <w:bCs/>
        </w:rPr>
        <w:t xml:space="preserve">hysical </w:t>
      </w:r>
      <w:r w:rsidRPr="00C43E94">
        <w:rPr>
          <w:rFonts w:ascii="Aptos" w:hAnsi="Aptos" w:cstheme="minorHAnsi"/>
          <w:b/>
          <w:bCs/>
        </w:rPr>
        <w:t>e</w:t>
      </w:r>
      <w:r w:rsidR="0052450E" w:rsidRPr="00C43E94">
        <w:rPr>
          <w:rFonts w:ascii="Aptos" w:hAnsi="Aptos" w:cstheme="minorHAnsi"/>
          <w:b/>
          <w:bCs/>
        </w:rPr>
        <w:t xml:space="preserve">nvironment </w:t>
      </w:r>
    </w:p>
    <w:p w14:paraId="630BF8BF" w14:textId="77777777" w:rsidR="0052450E" w:rsidRPr="00C43E94" w:rsidRDefault="0052450E" w:rsidP="00CA415B">
      <w:pPr>
        <w:pStyle w:val="Default"/>
        <w:contextualSpacing/>
        <w:rPr>
          <w:rFonts w:ascii="Aptos" w:hAnsi="Aptos" w:cstheme="minorHAnsi"/>
          <w:b/>
          <w:bCs/>
        </w:rPr>
      </w:pPr>
    </w:p>
    <w:p w14:paraId="5D52ADB2" w14:textId="09087805" w:rsidR="0052450E" w:rsidRPr="00C43E94" w:rsidRDefault="00467873" w:rsidP="00CA415B">
      <w:pPr>
        <w:pStyle w:val="Default"/>
        <w:contextualSpacing/>
        <w:rPr>
          <w:rFonts w:ascii="Aptos" w:hAnsi="Aptos" w:cstheme="minorHAnsi"/>
        </w:rPr>
      </w:pPr>
      <w:r>
        <w:rPr>
          <w:rFonts w:ascii="Aptos" w:hAnsi="Aptos" w:cstheme="minorHAnsi"/>
          <w:color w:val="auto"/>
        </w:rPr>
        <w:t>During the period of our previous Accessibility Plan,</w:t>
      </w:r>
      <w:r w:rsidR="00415FAE" w:rsidRPr="00C43E94">
        <w:rPr>
          <w:rFonts w:ascii="Aptos" w:hAnsi="Aptos" w:cstheme="minorHAnsi"/>
          <w:color w:val="auto"/>
        </w:rPr>
        <w:t xml:space="preserve"> we</w:t>
      </w:r>
      <w:r w:rsidR="0052450E" w:rsidRPr="00C43E94">
        <w:rPr>
          <w:rFonts w:ascii="Aptos" w:hAnsi="Aptos" w:cstheme="minorHAnsi"/>
          <w:color w:val="auto"/>
        </w:rPr>
        <w:t xml:space="preserve"> </w:t>
      </w:r>
      <w:r w:rsidR="0052450E" w:rsidRPr="00C43E94">
        <w:rPr>
          <w:rFonts w:ascii="Aptos" w:hAnsi="Aptos" w:cstheme="minorHAnsi"/>
        </w:rPr>
        <w:t>improved the physical environment of the school to increase access for pupils</w:t>
      </w:r>
      <w:r w:rsidR="004C678C" w:rsidRPr="00C43E94">
        <w:rPr>
          <w:rFonts w:ascii="Aptos" w:hAnsi="Aptos" w:cstheme="minorHAnsi"/>
        </w:rPr>
        <w:t xml:space="preserve"> with a disability</w:t>
      </w:r>
      <w:r w:rsidR="0052450E" w:rsidRPr="00C43E94">
        <w:rPr>
          <w:rFonts w:ascii="Aptos" w:hAnsi="Aptos" w:cstheme="minorHAnsi"/>
        </w:rPr>
        <w:t xml:space="preserve"> by:</w:t>
      </w:r>
    </w:p>
    <w:p w14:paraId="47DE7E99" w14:textId="77777777" w:rsidR="0052450E" w:rsidRPr="00C43E94" w:rsidRDefault="0052450E" w:rsidP="00CA415B">
      <w:pPr>
        <w:pStyle w:val="Default"/>
        <w:contextualSpacing/>
        <w:rPr>
          <w:rFonts w:ascii="Aptos" w:hAnsi="Aptos" w:cstheme="minorHAnsi"/>
        </w:rPr>
      </w:pPr>
    </w:p>
    <w:p w14:paraId="10F12266" w14:textId="77777777" w:rsidR="00C14F3E" w:rsidRDefault="00C14F3E" w:rsidP="00C14F3E">
      <w:pPr>
        <w:pStyle w:val="Default"/>
        <w:rPr>
          <w:sz w:val="22"/>
          <w:szCs w:val="22"/>
        </w:rPr>
      </w:pPr>
    </w:p>
    <w:p w14:paraId="0DC1691E" w14:textId="77777777" w:rsidR="00C14F3E" w:rsidRPr="00C14F3E" w:rsidRDefault="00C14F3E" w:rsidP="00C14F3E">
      <w:pPr>
        <w:pStyle w:val="Default"/>
        <w:rPr>
          <w:rFonts w:ascii="Aptos" w:hAnsi="Aptos"/>
          <w:bCs/>
          <w:color w:val="FF0000"/>
        </w:rPr>
      </w:pPr>
    </w:p>
    <w:p w14:paraId="4FEA5101"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providing flat or ramped access to school entrances;</w:t>
      </w:r>
    </w:p>
    <w:p w14:paraId="6B327A8A"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dedicating 2 parking bays outside the main school entrance for pupils and families, and visitors, with a disability;</w:t>
      </w:r>
    </w:p>
    <w:p w14:paraId="0A93DE8C"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providing an accessible toilet with shower and changing facilities;</w:t>
      </w:r>
    </w:p>
    <w:p w14:paraId="65CD4F3D"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adding yellow paint to the edges of pathways and steps for pupils with reduced vision;</w:t>
      </w:r>
    </w:p>
    <w:p w14:paraId="1065C1B6"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ensuring that there is good lighting throughout school, making use of natural light where possible and reducing glare through the use of roller blinds in the hallway and classrooms;</w:t>
      </w:r>
    </w:p>
    <w:p w14:paraId="2AC521D5" w14:textId="77777777" w:rsidR="00C14F3E" w:rsidRPr="00C14F3E" w:rsidRDefault="00C14F3E" w:rsidP="00C14F3E">
      <w:pPr>
        <w:pStyle w:val="Default"/>
        <w:numPr>
          <w:ilvl w:val="0"/>
          <w:numId w:val="3"/>
        </w:numPr>
        <w:rPr>
          <w:rFonts w:ascii="Aptos" w:hAnsi="Aptos"/>
          <w:color w:val="auto"/>
        </w:rPr>
      </w:pPr>
      <w:r w:rsidRPr="00C14F3E">
        <w:rPr>
          <w:rFonts w:ascii="Aptos" w:hAnsi="Aptos"/>
          <w:color w:val="auto"/>
        </w:rPr>
        <w:t>removing and fixing potential trip hazards and keeping all floor spaces uncluttered;</w:t>
      </w:r>
    </w:p>
    <w:p w14:paraId="67AFC37D" w14:textId="77777777" w:rsidR="00C14F3E" w:rsidRPr="00C14F3E" w:rsidRDefault="00C14F3E" w:rsidP="00C14F3E">
      <w:pPr>
        <w:pStyle w:val="ListParagraph"/>
        <w:numPr>
          <w:ilvl w:val="0"/>
          <w:numId w:val="3"/>
        </w:numPr>
        <w:rPr>
          <w:rFonts w:ascii="Aptos" w:hAnsi="Aptos" w:cs="Arial"/>
          <w:szCs w:val="24"/>
        </w:rPr>
      </w:pPr>
      <w:r w:rsidRPr="00C14F3E">
        <w:rPr>
          <w:rFonts w:ascii="Aptos" w:hAnsi="Aptos" w:cs="Arial"/>
          <w:szCs w:val="24"/>
        </w:rPr>
        <w:t>applying acoustic panels to walls and ceilings to improve sound quality for pupils with a hearing impairment;</w:t>
      </w:r>
    </w:p>
    <w:p w14:paraId="5CEB8DD1" w14:textId="77777777" w:rsidR="00C14F3E" w:rsidRPr="00C14F3E" w:rsidRDefault="00C14F3E" w:rsidP="00C14F3E">
      <w:pPr>
        <w:pStyle w:val="ListParagraph"/>
        <w:numPr>
          <w:ilvl w:val="0"/>
          <w:numId w:val="3"/>
        </w:numPr>
        <w:rPr>
          <w:rFonts w:ascii="Aptos" w:hAnsi="Aptos" w:cs="Arial"/>
          <w:szCs w:val="24"/>
        </w:rPr>
      </w:pPr>
      <w:r w:rsidRPr="00C14F3E">
        <w:rPr>
          <w:rFonts w:ascii="Aptos" w:hAnsi="Aptos" w:cs="Arial"/>
          <w:szCs w:val="24"/>
        </w:rPr>
        <w:t>providing fabric blinds, curtains, carpets and rubber seals to doors to improve sound quality;</w:t>
      </w:r>
    </w:p>
    <w:p w14:paraId="53AC6AFC" w14:textId="77777777" w:rsidR="00C14F3E" w:rsidRPr="00C14F3E" w:rsidRDefault="00C14F3E" w:rsidP="00C14F3E">
      <w:pPr>
        <w:pStyle w:val="ListParagraph"/>
        <w:numPr>
          <w:ilvl w:val="0"/>
          <w:numId w:val="3"/>
        </w:numPr>
        <w:rPr>
          <w:rFonts w:ascii="Aptos" w:hAnsi="Aptos" w:cs="Arial"/>
          <w:szCs w:val="24"/>
        </w:rPr>
      </w:pPr>
      <w:r w:rsidRPr="00C14F3E">
        <w:rPr>
          <w:rFonts w:ascii="Aptos" w:hAnsi="Aptos" w:cs="Arial"/>
          <w:szCs w:val="24"/>
        </w:rPr>
        <w:t>ensuring data projectors, plumbing and heating are regularly serviced and not too noisy wherever possible.</w:t>
      </w:r>
    </w:p>
    <w:p w14:paraId="2844E074" w14:textId="77777777" w:rsidR="0052450E" w:rsidRPr="00C14F3E" w:rsidRDefault="0052450E" w:rsidP="00CA415B">
      <w:pPr>
        <w:pStyle w:val="Default"/>
        <w:contextualSpacing/>
        <w:rPr>
          <w:rFonts w:ascii="Aptos" w:hAnsi="Aptos" w:cstheme="minorHAnsi"/>
        </w:rPr>
      </w:pPr>
    </w:p>
    <w:p w14:paraId="75637B28" w14:textId="491CCDC2" w:rsidR="0052450E" w:rsidRPr="00C43E94" w:rsidRDefault="00415FAE" w:rsidP="00CA415B">
      <w:pPr>
        <w:pStyle w:val="Default"/>
        <w:contextualSpacing/>
        <w:rPr>
          <w:rFonts w:ascii="Aptos" w:hAnsi="Aptos" w:cstheme="minorHAnsi"/>
          <w:b/>
          <w:bCs/>
        </w:rPr>
      </w:pPr>
      <w:r w:rsidRPr="00C43E94">
        <w:rPr>
          <w:rFonts w:ascii="Aptos" w:hAnsi="Aptos" w:cstheme="minorHAnsi"/>
          <w:b/>
          <w:bCs/>
        </w:rPr>
        <w:t>Access to i</w:t>
      </w:r>
      <w:r w:rsidR="0052450E" w:rsidRPr="00C43E94">
        <w:rPr>
          <w:rFonts w:ascii="Aptos" w:hAnsi="Aptos" w:cstheme="minorHAnsi"/>
          <w:b/>
          <w:bCs/>
        </w:rPr>
        <w:t xml:space="preserve">nformation </w:t>
      </w:r>
    </w:p>
    <w:p w14:paraId="0478B681" w14:textId="77777777" w:rsidR="0052450E" w:rsidRPr="00C43E94" w:rsidRDefault="0052450E" w:rsidP="00CA415B">
      <w:pPr>
        <w:pStyle w:val="Default"/>
        <w:contextualSpacing/>
        <w:rPr>
          <w:rFonts w:ascii="Aptos" w:hAnsi="Aptos" w:cstheme="minorHAnsi"/>
          <w:b/>
          <w:bCs/>
        </w:rPr>
      </w:pPr>
    </w:p>
    <w:p w14:paraId="25FE27D7" w14:textId="2C8FAECA" w:rsidR="0052450E" w:rsidRPr="00C43E94" w:rsidRDefault="00467873" w:rsidP="00CA415B">
      <w:pPr>
        <w:pStyle w:val="Default"/>
        <w:contextualSpacing/>
        <w:rPr>
          <w:rFonts w:ascii="Aptos" w:hAnsi="Aptos" w:cstheme="minorHAnsi"/>
        </w:rPr>
      </w:pPr>
      <w:r>
        <w:rPr>
          <w:rFonts w:ascii="Aptos" w:hAnsi="Aptos" w:cstheme="minorHAnsi"/>
          <w:color w:val="auto"/>
        </w:rPr>
        <w:t>During the period of our previous Accessibility Plan,</w:t>
      </w:r>
      <w:r w:rsidR="00415FAE" w:rsidRPr="00C43E94">
        <w:rPr>
          <w:rFonts w:ascii="Aptos" w:hAnsi="Aptos" w:cstheme="minorHAnsi"/>
          <w:color w:val="auto"/>
        </w:rPr>
        <w:t xml:space="preserve"> we</w:t>
      </w:r>
      <w:r w:rsidR="0052450E" w:rsidRPr="00C43E94">
        <w:rPr>
          <w:rFonts w:ascii="Aptos" w:hAnsi="Aptos" w:cstheme="minorHAnsi"/>
          <w:color w:val="auto"/>
        </w:rPr>
        <w:t xml:space="preserve"> </w:t>
      </w:r>
      <w:r>
        <w:rPr>
          <w:rFonts w:ascii="Aptos" w:hAnsi="Aptos" w:cstheme="minorHAnsi"/>
        </w:rPr>
        <w:t>made</w:t>
      </w:r>
      <w:r w:rsidR="0052450E" w:rsidRPr="00C43E94">
        <w:rPr>
          <w:rFonts w:ascii="Aptos" w:hAnsi="Aptos" w:cstheme="minorHAnsi"/>
        </w:rPr>
        <w:t xml:space="preserve"> information more accessible to pupils</w:t>
      </w:r>
      <w:r w:rsidR="004C678C" w:rsidRPr="00C43E94">
        <w:rPr>
          <w:rFonts w:ascii="Aptos" w:hAnsi="Aptos" w:cstheme="minorHAnsi"/>
        </w:rPr>
        <w:t xml:space="preserve"> with a disability</w:t>
      </w:r>
      <w:r w:rsidR="0052450E" w:rsidRPr="00C43E94">
        <w:rPr>
          <w:rFonts w:ascii="Aptos" w:hAnsi="Aptos" w:cstheme="minorHAnsi"/>
        </w:rPr>
        <w:t xml:space="preserve"> </w:t>
      </w:r>
      <w:r w:rsidR="00415FAE" w:rsidRPr="00C43E94">
        <w:rPr>
          <w:rFonts w:ascii="Aptos" w:hAnsi="Aptos" w:cstheme="minorHAnsi"/>
        </w:rPr>
        <w:t>by</w:t>
      </w:r>
      <w:r w:rsidR="0052450E" w:rsidRPr="00C43E94">
        <w:rPr>
          <w:rFonts w:ascii="Aptos" w:hAnsi="Aptos" w:cstheme="minorHAnsi"/>
        </w:rPr>
        <w:t>:</w:t>
      </w:r>
    </w:p>
    <w:p w14:paraId="224B26B1" w14:textId="77777777" w:rsidR="0052450E" w:rsidRPr="00C43E94" w:rsidRDefault="0052450E" w:rsidP="00CA415B">
      <w:pPr>
        <w:pStyle w:val="Default"/>
        <w:contextualSpacing/>
        <w:rPr>
          <w:rFonts w:ascii="Aptos" w:hAnsi="Aptos" w:cstheme="minorHAnsi"/>
        </w:rPr>
      </w:pPr>
    </w:p>
    <w:p w14:paraId="3D8F7450" w14:textId="77777777" w:rsidR="00442BE0" w:rsidRPr="00442BE0" w:rsidRDefault="00442BE0" w:rsidP="00442BE0">
      <w:pPr>
        <w:pStyle w:val="Default"/>
        <w:numPr>
          <w:ilvl w:val="0"/>
          <w:numId w:val="3"/>
        </w:numPr>
        <w:rPr>
          <w:bCs/>
          <w:color w:val="auto"/>
        </w:rPr>
      </w:pPr>
      <w:r w:rsidRPr="00442BE0">
        <w:rPr>
          <w:bCs/>
          <w:color w:val="auto"/>
        </w:rPr>
        <w:t>modifying written information so that this is available in large print for pupils with a visual impairment;</w:t>
      </w:r>
    </w:p>
    <w:p w14:paraId="436E00E5" w14:textId="77777777" w:rsidR="00442BE0" w:rsidRPr="00442BE0" w:rsidRDefault="00442BE0" w:rsidP="00442BE0">
      <w:pPr>
        <w:pStyle w:val="Default"/>
        <w:numPr>
          <w:ilvl w:val="0"/>
          <w:numId w:val="3"/>
        </w:numPr>
        <w:rPr>
          <w:bCs/>
          <w:color w:val="auto"/>
        </w:rPr>
      </w:pPr>
      <w:r w:rsidRPr="00442BE0">
        <w:rPr>
          <w:bCs/>
          <w:color w:val="auto"/>
        </w:rPr>
        <w:t>adhering to guidelines from specialists (such as the Hearing and Vision Support Services) regarding the presentation of all written information, paying attention to layout and colour;</w:t>
      </w:r>
    </w:p>
    <w:p w14:paraId="6E25373E" w14:textId="77777777" w:rsidR="00442BE0" w:rsidRPr="00442BE0" w:rsidRDefault="00442BE0" w:rsidP="00442BE0">
      <w:pPr>
        <w:pStyle w:val="Default"/>
        <w:numPr>
          <w:ilvl w:val="0"/>
          <w:numId w:val="3"/>
        </w:numPr>
        <w:rPr>
          <w:bCs/>
          <w:color w:val="auto"/>
        </w:rPr>
      </w:pPr>
      <w:r w:rsidRPr="00442BE0">
        <w:rPr>
          <w:bCs/>
          <w:color w:val="auto"/>
        </w:rPr>
        <w:t>ensuring that all school policies available on our website have a ‘listen’ option;</w:t>
      </w:r>
    </w:p>
    <w:p w14:paraId="24C52E80" w14:textId="77777777" w:rsidR="00442BE0" w:rsidRPr="00442BE0" w:rsidRDefault="00442BE0" w:rsidP="00442BE0">
      <w:pPr>
        <w:pStyle w:val="Default"/>
        <w:numPr>
          <w:ilvl w:val="0"/>
          <w:numId w:val="3"/>
        </w:numPr>
        <w:rPr>
          <w:bCs/>
          <w:color w:val="auto"/>
        </w:rPr>
      </w:pPr>
      <w:r w:rsidRPr="00442BE0">
        <w:rPr>
          <w:bCs/>
          <w:color w:val="auto"/>
        </w:rPr>
        <w:t>providing ‘easy read’ versions of our school policies;</w:t>
      </w:r>
    </w:p>
    <w:p w14:paraId="3B95AA69" w14:textId="77777777" w:rsidR="00442BE0" w:rsidRPr="00442BE0" w:rsidRDefault="00442BE0" w:rsidP="00442BE0">
      <w:pPr>
        <w:pStyle w:val="Default"/>
        <w:numPr>
          <w:ilvl w:val="0"/>
          <w:numId w:val="3"/>
        </w:numPr>
        <w:rPr>
          <w:bCs/>
          <w:color w:val="auto"/>
        </w:rPr>
      </w:pPr>
      <w:r w:rsidRPr="00442BE0">
        <w:rPr>
          <w:bCs/>
          <w:color w:val="auto"/>
        </w:rPr>
        <w:t>using social stories and picture symbols to explain school rules for pupils who benefit from this.</w:t>
      </w:r>
    </w:p>
    <w:p w14:paraId="77B743AD" w14:textId="77777777" w:rsidR="00442BE0" w:rsidRPr="00442BE0" w:rsidRDefault="00442BE0" w:rsidP="00442BE0">
      <w:pPr>
        <w:jc w:val="both"/>
        <w:rPr>
          <w:sz w:val="24"/>
          <w:szCs w:val="24"/>
        </w:rPr>
      </w:pPr>
    </w:p>
    <w:p w14:paraId="383CDDD9" w14:textId="77777777" w:rsidR="0052450E" w:rsidRPr="00C43E94" w:rsidRDefault="0052450E" w:rsidP="00CA415B">
      <w:pPr>
        <w:pStyle w:val="Default"/>
        <w:contextualSpacing/>
        <w:rPr>
          <w:rFonts w:ascii="Aptos" w:hAnsi="Aptos" w:cstheme="minorHAnsi"/>
        </w:rPr>
      </w:pPr>
    </w:p>
    <w:p w14:paraId="7C10D6DB" w14:textId="669F3BAC" w:rsidR="00DC7A51" w:rsidRPr="00C43E94" w:rsidRDefault="0028195F" w:rsidP="00CA415B">
      <w:pPr>
        <w:pStyle w:val="Default"/>
        <w:numPr>
          <w:ilvl w:val="0"/>
          <w:numId w:val="2"/>
        </w:numPr>
        <w:contextualSpacing/>
        <w:rPr>
          <w:rFonts w:ascii="Aptos" w:hAnsi="Aptos" w:cstheme="minorHAnsi"/>
          <w:b/>
          <w:bCs/>
        </w:rPr>
      </w:pPr>
      <w:r w:rsidRPr="00C43E94">
        <w:rPr>
          <w:rFonts w:ascii="Aptos" w:hAnsi="Aptos" w:cstheme="minorHAnsi"/>
          <w:b/>
          <w:bCs/>
        </w:rPr>
        <w:t xml:space="preserve"> </w:t>
      </w:r>
      <w:r w:rsidR="00DC7A51" w:rsidRPr="00C43E94">
        <w:rPr>
          <w:rFonts w:ascii="Aptos" w:hAnsi="Aptos" w:cstheme="minorHAnsi"/>
          <w:b/>
          <w:bCs/>
        </w:rPr>
        <w:t>Sources of advice and information</w:t>
      </w:r>
    </w:p>
    <w:p w14:paraId="67A0CA1E" w14:textId="1E76BE56" w:rsidR="00DC7A51" w:rsidRPr="00C43E94" w:rsidRDefault="00DC7A51" w:rsidP="00DC7A51">
      <w:pPr>
        <w:pStyle w:val="Default"/>
        <w:contextualSpacing/>
        <w:rPr>
          <w:rFonts w:ascii="Aptos" w:hAnsi="Aptos" w:cstheme="minorHAnsi"/>
          <w:b/>
          <w:bCs/>
        </w:rPr>
      </w:pPr>
    </w:p>
    <w:p w14:paraId="7D4E5245" w14:textId="77777777" w:rsidR="00442BE0" w:rsidRDefault="00DC7A51" w:rsidP="00442BE0">
      <w:pPr>
        <w:spacing w:after="0" w:line="240" w:lineRule="auto"/>
        <w:contextualSpacing/>
        <w:rPr>
          <w:rFonts w:ascii="Aptos" w:hAnsi="Aptos" w:cstheme="minorHAnsi"/>
          <w:sz w:val="24"/>
          <w:szCs w:val="24"/>
        </w:rPr>
      </w:pPr>
      <w:r w:rsidRPr="00C43E94">
        <w:rPr>
          <w:rFonts w:ascii="Aptos" w:hAnsi="Aptos" w:cstheme="minorHAnsi"/>
          <w:sz w:val="24"/>
          <w:szCs w:val="24"/>
        </w:rPr>
        <w:t xml:space="preserve">Our Accessibility Plan has been written following guidance from the Local Authority and </w:t>
      </w:r>
      <w:r w:rsidR="00467873" w:rsidRPr="00C43E94">
        <w:rPr>
          <w:rFonts w:ascii="Aptos" w:hAnsi="Aptos" w:cstheme="minorHAnsi"/>
          <w:sz w:val="24"/>
          <w:szCs w:val="24"/>
        </w:rPr>
        <w:t>considering</w:t>
      </w:r>
      <w:r w:rsidRPr="00C43E94">
        <w:rPr>
          <w:rFonts w:ascii="Aptos" w:hAnsi="Aptos" w:cstheme="minorHAnsi"/>
          <w:sz w:val="24"/>
          <w:szCs w:val="24"/>
        </w:rPr>
        <w:t xml:space="preserve"> the Dorset Local Authority Accessibility Strategy.</w:t>
      </w:r>
    </w:p>
    <w:p w14:paraId="4C89E58E" w14:textId="77777777" w:rsidR="00442BE0" w:rsidRDefault="00442BE0" w:rsidP="00442BE0">
      <w:pPr>
        <w:spacing w:after="0" w:line="240" w:lineRule="auto"/>
        <w:contextualSpacing/>
        <w:rPr>
          <w:rFonts w:ascii="Aptos" w:hAnsi="Aptos" w:cstheme="minorHAnsi"/>
          <w:sz w:val="24"/>
          <w:szCs w:val="24"/>
        </w:rPr>
      </w:pPr>
    </w:p>
    <w:p w14:paraId="594E87C4" w14:textId="40B7216B" w:rsidR="00A22E5D" w:rsidRPr="00C43E94" w:rsidRDefault="00A22E5D" w:rsidP="00442BE0">
      <w:pPr>
        <w:spacing w:after="0" w:line="240" w:lineRule="auto"/>
        <w:contextualSpacing/>
        <w:rPr>
          <w:rFonts w:ascii="Aptos" w:hAnsi="Aptos" w:cstheme="minorHAnsi"/>
          <w:b/>
          <w:bCs/>
          <w:szCs w:val="24"/>
        </w:rPr>
      </w:pPr>
      <w:r w:rsidRPr="00C43E94">
        <w:rPr>
          <w:rFonts w:ascii="Aptos" w:hAnsi="Aptos" w:cstheme="minorHAnsi"/>
          <w:b/>
          <w:bCs/>
          <w:szCs w:val="24"/>
        </w:rPr>
        <w:t>Other policies</w:t>
      </w:r>
    </w:p>
    <w:p w14:paraId="34BB61A4" w14:textId="77777777" w:rsidR="00A22E5D" w:rsidRPr="00C43E94" w:rsidRDefault="00A22E5D" w:rsidP="00A22E5D">
      <w:pPr>
        <w:pStyle w:val="BodyText"/>
        <w:spacing w:after="0"/>
        <w:contextualSpacing/>
        <w:rPr>
          <w:rFonts w:ascii="Aptos" w:hAnsi="Aptos" w:cstheme="minorHAnsi"/>
          <w:b/>
          <w:bCs/>
          <w:szCs w:val="24"/>
        </w:rPr>
      </w:pPr>
    </w:p>
    <w:p w14:paraId="139D9896" w14:textId="77777777" w:rsidR="00A22E5D" w:rsidRPr="00C43E94" w:rsidRDefault="00A22E5D" w:rsidP="00A22E5D">
      <w:pPr>
        <w:spacing w:after="0" w:line="240" w:lineRule="auto"/>
        <w:contextualSpacing/>
        <w:rPr>
          <w:rFonts w:ascii="Aptos" w:hAnsi="Aptos" w:cstheme="minorHAnsi"/>
          <w:sz w:val="24"/>
          <w:szCs w:val="24"/>
        </w:rPr>
      </w:pPr>
      <w:r w:rsidRPr="00C43E94">
        <w:rPr>
          <w:rFonts w:ascii="Aptos" w:hAnsi="Aptos" w:cstheme="minorHAnsi"/>
          <w:sz w:val="24"/>
          <w:szCs w:val="24"/>
        </w:rPr>
        <w:t>Our Accessibility Plan complements and supports our:</w:t>
      </w:r>
    </w:p>
    <w:p w14:paraId="1FF37B53" w14:textId="77777777" w:rsidR="00A22E5D" w:rsidRPr="00C43E94" w:rsidRDefault="00A22E5D" w:rsidP="00A22E5D">
      <w:pPr>
        <w:spacing w:after="0" w:line="240" w:lineRule="auto"/>
        <w:contextualSpacing/>
        <w:rPr>
          <w:rFonts w:ascii="Aptos" w:hAnsi="Aptos" w:cstheme="minorHAnsi"/>
          <w:sz w:val="24"/>
          <w:szCs w:val="24"/>
        </w:rPr>
      </w:pPr>
    </w:p>
    <w:p w14:paraId="5ACEE7E8" w14:textId="61CF288B" w:rsidR="00A22E5D" w:rsidRPr="00C43E94" w:rsidRDefault="00A22E5D" w:rsidP="00A22E5D">
      <w:pPr>
        <w:pStyle w:val="ListParagraph"/>
        <w:numPr>
          <w:ilvl w:val="0"/>
          <w:numId w:val="3"/>
        </w:numPr>
        <w:contextualSpacing/>
        <w:rPr>
          <w:rFonts w:ascii="Aptos" w:hAnsi="Aptos" w:cstheme="minorHAnsi"/>
          <w:iCs/>
          <w:szCs w:val="24"/>
        </w:rPr>
      </w:pPr>
      <w:r w:rsidRPr="00C43E94">
        <w:rPr>
          <w:rFonts w:ascii="Aptos" w:hAnsi="Aptos" w:cstheme="minorHAnsi"/>
          <w:iCs/>
          <w:szCs w:val="24"/>
        </w:rPr>
        <w:t xml:space="preserve">Special </w:t>
      </w:r>
      <w:r w:rsidR="008A0EA7">
        <w:rPr>
          <w:rFonts w:ascii="Aptos" w:hAnsi="Aptos" w:cstheme="minorHAnsi"/>
          <w:iCs/>
          <w:szCs w:val="24"/>
        </w:rPr>
        <w:t>e</w:t>
      </w:r>
      <w:r w:rsidRPr="00C43E94">
        <w:rPr>
          <w:rFonts w:ascii="Aptos" w:hAnsi="Aptos" w:cstheme="minorHAnsi"/>
          <w:iCs/>
          <w:szCs w:val="24"/>
        </w:rPr>
        <w:t xml:space="preserve">ducational </w:t>
      </w:r>
      <w:r w:rsidR="008A0EA7">
        <w:rPr>
          <w:rFonts w:ascii="Aptos" w:hAnsi="Aptos" w:cstheme="minorHAnsi"/>
          <w:iCs/>
          <w:szCs w:val="24"/>
        </w:rPr>
        <w:t>n</w:t>
      </w:r>
      <w:r w:rsidRPr="00C43E94">
        <w:rPr>
          <w:rFonts w:ascii="Aptos" w:hAnsi="Aptos" w:cstheme="minorHAnsi"/>
          <w:iCs/>
          <w:szCs w:val="24"/>
        </w:rPr>
        <w:t xml:space="preserve">eeds and </w:t>
      </w:r>
      <w:r w:rsidR="008A0EA7">
        <w:rPr>
          <w:rFonts w:ascii="Aptos" w:hAnsi="Aptos" w:cstheme="minorHAnsi"/>
          <w:iCs/>
          <w:szCs w:val="24"/>
        </w:rPr>
        <w:t>d</w:t>
      </w:r>
      <w:r w:rsidRPr="00C43E94">
        <w:rPr>
          <w:rFonts w:ascii="Aptos" w:hAnsi="Aptos" w:cstheme="minorHAnsi"/>
          <w:iCs/>
          <w:szCs w:val="24"/>
        </w:rPr>
        <w:t xml:space="preserve">isability </w:t>
      </w:r>
      <w:r w:rsidR="008A0EA7">
        <w:rPr>
          <w:rFonts w:ascii="Aptos" w:hAnsi="Aptos" w:cstheme="minorHAnsi"/>
          <w:iCs/>
          <w:szCs w:val="24"/>
        </w:rPr>
        <w:t>p</w:t>
      </w:r>
      <w:r w:rsidRPr="00C43E94">
        <w:rPr>
          <w:rFonts w:ascii="Aptos" w:hAnsi="Aptos" w:cstheme="minorHAnsi"/>
          <w:iCs/>
          <w:szCs w:val="24"/>
        </w:rPr>
        <w:t xml:space="preserve">olicy and SEN </w:t>
      </w:r>
      <w:r w:rsidR="008A0EA7">
        <w:rPr>
          <w:rFonts w:ascii="Aptos" w:hAnsi="Aptos" w:cstheme="minorHAnsi"/>
          <w:iCs/>
          <w:szCs w:val="24"/>
        </w:rPr>
        <w:t>i</w:t>
      </w:r>
      <w:r w:rsidRPr="00C43E94">
        <w:rPr>
          <w:rFonts w:ascii="Aptos" w:hAnsi="Aptos" w:cstheme="minorHAnsi"/>
          <w:iCs/>
          <w:szCs w:val="24"/>
        </w:rPr>
        <w:t xml:space="preserve">nformation </w:t>
      </w:r>
      <w:r w:rsidR="008A0EA7">
        <w:rPr>
          <w:rFonts w:ascii="Aptos" w:hAnsi="Aptos" w:cstheme="minorHAnsi"/>
          <w:iCs/>
          <w:szCs w:val="24"/>
        </w:rPr>
        <w:t>r</w:t>
      </w:r>
      <w:r w:rsidRPr="00C43E94">
        <w:rPr>
          <w:rFonts w:ascii="Aptos" w:hAnsi="Aptos" w:cstheme="minorHAnsi"/>
          <w:iCs/>
          <w:szCs w:val="24"/>
        </w:rPr>
        <w:t>eport</w:t>
      </w:r>
    </w:p>
    <w:p w14:paraId="4EA3976E" w14:textId="4BF1DA68" w:rsidR="00A22E5D" w:rsidRPr="00C43E94" w:rsidRDefault="00A22E5D" w:rsidP="00A22E5D">
      <w:pPr>
        <w:pStyle w:val="ListParagraph"/>
        <w:numPr>
          <w:ilvl w:val="0"/>
          <w:numId w:val="3"/>
        </w:numPr>
        <w:contextualSpacing/>
        <w:rPr>
          <w:rFonts w:ascii="Aptos" w:hAnsi="Aptos" w:cstheme="minorHAnsi"/>
          <w:szCs w:val="24"/>
        </w:rPr>
      </w:pPr>
      <w:r w:rsidRPr="00C43E94">
        <w:rPr>
          <w:rFonts w:ascii="Aptos" w:hAnsi="Aptos" w:cstheme="minorHAnsi"/>
          <w:iCs/>
          <w:szCs w:val="24"/>
        </w:rPr>
        <w:t xml:space="preserve">Supporting </w:t>
      </w:r>
      <w:r w:rsidR="008A0EA7">
        <w:rPr>
          <w:rFonts w:ascii="Aptos" w:hAnsi="Aptos" w:cstheme="minorHAnsi"/>
          <w:iCs/>
          <w:szCs w:val="24"/>
        </w:rPr>
        <w:t>p</w:t>
      </w:r>
      <w:r w:rsidRPr="00C43E94">
        <w:rPr>
          <w:rFonts w:ascii="Aptos" w:hAnsi="Aptos" w:cstheme="minorHAnsi"/>
          <w:iCs/>
          <w:szCs w:val="24"/>
        </w:rPr>
        <w:t xml:space="preserve">upils at </w:t>
      </w:r>
      <w:r w:rsidR="008A0EA7">
        <w:rPr>
          <w:rFonts w:ascii="Aptos" w:hAnsi="Aptos" w:cstheme="minorHAnsi"/>
          <w:iCs/>
          <w:szCs w:val="24"/>
        </w:rPr>
        <w:t>s</w:t>
      </w:r>
      <w:r w:rsidRPr="00C43E94">
        <w:rPr>
          <w:rFonts w:ascii="Aptos" w:hAnsi="Aptos" w:cstheme="minorHAnsi"/>
          <w:iCs/>
          <w:szCs w:val="24"/>
        </w:rPr>
        <w:t xml:space="preserve">chool with </w:t>
      </w:r>
      <w:r w:rsidR="008A0EA7">
        <w:rPr>
          <w:rFonts w:ascii="Aptos" w:hAnsi="Aptos" w:cstheme="minorHAnsi"/>
          <w:iCs/>
          <w:szCs w:val="24"/>
        </w:rPr>
        <w:t>m</w:t>
      </w:r>
      <w:r w:rsidRPr="00C43E94">
        <w:rPr>
          <w:rFonts w:ascii="Aptos" w:hAnsi="Aptos" w:cstheme="minorHAnsi"/>
          <w:iCs/>
          <w:szCs w:val="24"/>
        </w:rPr>
        <w:t xml:space="preserve">edical </w:t>
      </w:r>
      <w:r w:rsidR="008A0EA7">
        <w:rPr>
          <w:rFonts w:ascii="Aptos" w:hAnsi="Aptos" w:cstheme="minorHAnsi"/>
          <w:iCs/>
          <w:szCs w:val="24"/>
        </w:rPr>
        <w:t>c</w:t>
      </w:r>
      <w:r w:rsidRPr="00C43E94">
        <w:rPr>
          <w:rFonts w:ascii="Aptos" w:hAnsi="Aptos" w:cstheme="minorHAnsi"/>
          <w:iCs/>
          <w:szCs w:val="24"/>
        </w:rPr>
        <w:t>onditions</w:t>
      </w:r>
      <w:r w:rsidRPr="00C43E94">
        <w:rPr>
          <w:rFonts w:ascii="Aptos" w:hAnsi="Aptos" w:cstheme="minorHAnsi"/>
          <w:szCs w:val="24"/>
        </w:rPr>
        <w:t xml:space="preserve"> </w:t>
      </w:r>
      <w:r w:rsidR="008A0EA7">
        <w:rPr>
          <w:rFonts w:ascii="Aptos" w:hAnsi="Aptos" w:cstheme="minorHAnsi"/>
          <w:szCs w:val="24"/>
        </w:rPr>
        <w:t>p</w:t>
      </w:r>
      <w:r w:rsidRPr="00C43E94">
        <w:rPr>
          <w:rFonts w:ascii="Aptos" w:hAnsi="Aptos" w:cstheme="minorHAnsi"/>
          <w:szCs w:val="24"/>
        </w:rPr>
        <w:t>olicy</w:t>
      </w:r>
    </w:p>
    <w:p w14:paraId="74F5433B" w14:textId="6ED46286" w:rsidR="00A22E5D" w:rsidRPr="00C43E94" w:rsidRDefault="00A22E5D" w:rsidP="00A22E5D">
      <w:pPr>
        <w:pStyle w:val="ListParagraph"/>
        <w:numPr>
          <w:ilvl w:val="0"/>
          <w:numId w:val="3"/>
        </w:numPr>
        <w:contextualSpacing/>
        <w:rPr>
          <w:rFonts w:ascii="Aptos" w:hAnsi="Aptos" w:cstheme="minorHAnsi"/>
          <w:szCs w:val="24"/>
        </w:rPr>
      </w:pPr>
      <w:r w:rsidRPr="00C43E94">
        <w:rPr>
          <w:rFonts w:ascii="Aptos" w:hAnsi="Aptos" w:cstheme="minorHAnsi"/>
          <w:szCs w:val="24"/>
        </w:rPr>
        <w:t xml:space="preserve">Equality </w:t>
      </w:r>
      <w:r w:rsidR="008A0EA7">
        <w:rPr>
          <w:rFonts w:ascii="Aptos" w:hAnsi="Aptos" w:cstheme="minorHAnsi"/>
          <w:szCs w:val="24"/>
        </w:rPr>
        <w:t>i</w:t>
      </w:r>
      <w:r w:rsidRPr="00C43E94">
        <w:rPr>
          <w:rFonts w:ascii="Aptos" w:hAnsi="Aptos" w:cstheme="minorHAnsi"/>
          <w:szCs w:val="24"/>
        </w:rPr>
        <w:t xml:space="preserve">nformation and </w:t>
      </w:r>
      <w:r w:rsidR="008A0EA7">
        <w:rPr>
          <w:rFonts w:ascii="Aptos" w:hAnsi="Aptos" w:cstheme="minorHAnsi"/>
          <w:szCs w:val="24"/>
        </w:rPr>
        <w:t>e</w:t>
      </w:r>
      <w:r w:rsidRPr="00C43E94">
        <w:rPr>
          <w:rFonts w:ascii="Aptos" w:hAnsi="Aptos" w:cstheme="minorHAnsi"/>
          <w:szCs w:val="24"/>
        </w:rPr>
        <w:t xml:space="preserve">quality </w:t>
      </w:r>
      <w:r w:rsidR="008A0EA7">
        <w:rPr>
          <w:rFonts w:ascii="Aptos" w:hAnsi="Aptos" w:cstheme="minorHAnsi"/>
          <w:szCs w:val="24"/>
        </w:rPr>
        <w:t>o</w:t>
      </w:r>
      <w:r w:rsidRPr="00C43E94">
        <w:rPr>
          <w:rFonts w:ascii="Aptos" w:hAnsi="Aptos" w:cstheme="minorHAnsi"/>
          <w:szCs w:val="24"/>
        </w:rPr>
        <w:t>bjectives</w:t>
      </w:r>
      <w:r w:rsidRPr="00C43E94">
        <w:rPr>
          <w:rFonts w:ascii="Aptos" w:hAnsi="Aptos" w:cstheme="minorHAnsi"/>
          <w:szCs w:val="24"/>
        </w:rPr>
        <w:br/>
      </w:r>
    </w:p>
    <w:p w14:paraId="00211A56" w14:textId="77777777" w:rsidR="00A22E5D" w:rsidRPr="00C43E94" w:rsidRDefault="00A22E5D" w:rsidP="00A22E5D">
      <w:pPr>
        <w:spacing w:after="0" w:line="240" w:lineRule="auto"/>
        <w:contextualSpacing/>
        <w:rPr>
          <w:rFonts w:ascii="Aptos" w:hAnsi="Aptos" w:cstheme="minorHAnsi"/>
          <w:sz w:val="24"/>
          <w:szCs w:val="24"/>
        </w:rPr>
      </w:pPr>
      <w:r w:rsidRPr="00C43E94">
        <w:rPr>
          <w:rFonts w:ascii="Aptos" w:hAnsi="Aptos" w:cstheme="minorHAnsi"/>
          <w:sz w:val="24"/>
          <w:szCs w:val="24"/>
        </w:rPr>
        <w:t>It can also be read alongside the following school documents:</w:t>
      </w:r>
    </w:p>
    <w:p w14:paraId="10FBF7F0" w14:textId="77777777" w:rsidR="00A22E5D" w:rsidRPr="00C43E94" w:rsidRDefault="00A22E5D" w:rsidP="00A22E5D">
      <w:pPr>
        <w:spacing w:after="0" w:line="240" w:lineRule="auto"/>
        <w:contextualSpacing/>
        <w:rPr>
          <w:rFonts w:ascii="Aptos" w:hAnsi="Aptos" w:cstheme="minorHAnsi"/>
          <w:sz w:val="24"/>
          <w:szCs w:val="24"/>
        </w:rPr>
      </w:pPr>
    </w:p>
    <w:p w14:paraId="2D63697D" w14:textId="535D28B7"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 xml:space="preserve">Child </w:t>
      </w:r>
      <w:r w:rsidR="008A0EA7">
        <w:rPr>
          <w:rFonts w:ascii="Aptos" w:hAnsi="Aptos" w:cstheme="minorHAnsi"/>
          <w:szCs w:val="24"/>
        </w:rPr>
        <w:t>p</w:t>
      </w:r>
      <w:r w:rsidRPr="00C43E94">
        <w:rPr>
          <w:rFonts w:ascii="Aptos" w:hAnsi="Aptos" w:cstheme="minorHAnsi"/>
          <w:szCs w:val="24"/>
        </w:rPr>
        <w:t xml:space="preserve">rotection </w:t>
      </w:r>
      <w:r w:rsidR="008A0EA7">
        <w:rPr>
          <w:rFonts w:ascii="Aptos" w:hAnsi="Aptos" w:cstheme="minorHAnsi"/>
          <w:szCs w:val="24"/>
        </w:rPr>
        <w:t>p</w:t>
      </w:r>
      <w:r w:rsidRPr="00C43E94">
        <w:rPr>
          <w:rFonts w:ascii="Aptos" w:hAnsi="Aptos" w:cstheme="minorHAnsi"/>
          <w:szCs w:val="24"/>
        </w:rPr>
        <w:t>olicy</w:t>
      </w:r>
    </w:p>
    <w:p w14:paraId="59D2A433" w14:textId="06018F02"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 xml:space="preserve">Curriculum </w:t>
      </w:r>
      <w:r w:rsidR="008A0EA7">
        <w:rPr>
          <w:rFonts w:ascii="Aptos" w:hAnsi="Aptos" w:cstheme="minorHAnsi"/>
          <w:szCs w:val="24"/>
        </w:rPr>
        <w:t>p</w:t>
      </w:r>
      <w:r w:rsidRPr="00C43E94">
        <w:rPr>
          <w:rFonts w:ascii="Aptos" w:hAnsi="Aptos" w:cstheme="minorHAnsi"/>
          <w:szCs w:val="24"/>
        </w:rPr>
        <w:t>olicy</w:t>
      </w:r>
    </w:p>
    <w:p w14:paraId="00F22900" w14:textId="2F35264B"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 xml:space="preserve">Staff </w:t>
      </w:r>
      <w:r w:rsidR="008A0EA7">
        <w:rPr>
          <w:rFonts w:ascii="Aptos" w:hAnsi="Aptos" w:cstheme="minorHAnsi"/>
          <w:szCs w:val="24"/>
        </w:rPr>
        <w:t>d</w:t>
      </w:r>
      <w:r w:rsidRPr="00C43E94">
        <w:rPr>
          <w:rFonts w:ascii="Aptos" w:hAnsi="Aptos" w:cstheme="minorHAnsi"/>
          <w:szCs w:val="24"/>
        </w:rPr>
        <w:t xml:space="preserve">evelopment </w:t>
      </w:r>
      <w:r w:rsidR="008A0EA7">
        <w:rPr>
          <w:rFonts w:ascii="Aptos" w:hAnsi="Aptos" w:cstheme="minorHAnsi"/>
          <w:szCs w:val="24"/>
        </w:rPr>
        <w:t>p</w:t>
      </w:r>
      <w:r w:rsidRPr="00C43E94">
        <w:rPr>
          <w:rFonts w:ascii="Aptos" w:hAnsi="Aptos" w:cstheme="minorHAnsi"/>
          <w:szCs w:val="24"/>
        </w:rPr>
        <w:t>olicy</w:t>
      </w:r>
    </w:p>
    <w:p w14:paraId="651B8AC3" w14:textId="63A0C7FD"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 xml:space="preserve">Health </w:t>
      </w:r>
      <w:r w:rsidR="008A0EA7">
        <w:rPr>
          <w:rFonts w:ascii="Aptos" w:hAnsi="Aptos" w:cstheme="minorHAnsi"/>
          <w:szCs w:val="24"/>
        </w:rPr>
        <w:t>and</w:t>
      </w:r>
      <w:r w:rsidRPr="00C43E94">
        <w:rPr>
          <w:rFonts w:ascii="Aptos" w:hAnsi="Aptos" w:cstheme="minorHAnsi"/>
          <w:szCs w:val="24"/>
        </w:rPr>
        <w:t xml:space="preserve"> </w:t>
      </w:r>
      <w:r w:rsidR="008A0EA7">
        <w:rPr>
          <w:rFonts w:ascii="Aptos" w:hAnsi="Aptos" w:cstheme="minorHAnsi"/>
          <w:szCs w:val="24"/>
        </w:rPr>
        <w:t>s</w:t>
      </w:r>
      <w:r w:rsidRPr="00C43E94">
        <w:rPr>
          <w:rFonts w:ascii="Aptos" w:hAnsi="Aptos" w:cstheme="minorHAnsi"/>
          <w:szCs w:val="24"/>
        </w:rPr>
        <w:t xml:space="preserve">afety </w:t>
      </w:r>
      <w:r w:rsidR="008A0EA7">
        <w:rPr>
          <w:rFonts w:ascii="Aptos" w:hAnsi="Aptos" w:cstheme="minorHAnsi"/>
          <w:szCs w:val="24"/>
        </w:rPr>
        <w:t>p</w:t>
      </w:r>
      <w:r w:rsidRPr="00C43E94">
        <w:rPr>
          <w:rFonts w:ascii="Aptos" w:hAnsi="Aptos" w:cstheme="minorHAnsi"/>
          <w:szCs w:val="24"/>
        </w:rPr>
        <w:t>olicy (including off-site safety)</w:t>
      </w:r>
    </w:p>
    <w:p w14:paraId="6CA749A8" w14:textId="241CC994"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Behaviour</w:t>
      </w:r>
      <w:r w:rsidR="00442BE0">
        <w:rPr>
          <w:rFonts w:ascii="Aptos" w:hAnsi="Aptos" w:cstheme="minorHAnsi"/>
          <w:szCs w:val="24"/>
        </w:rPr>
        <w:t xml:space="preserve"> and Relationships</w:t>
      </w:r>
      <w:r w:rsidRPr="00C43E94">
        <w:rPr>
          <w:rFonts w:ascii="Aptos" w:hAnsi="Aptos" w:cstheme="minorHAnsi"/>
          <w:szCs w:val="24"/>
        </w:rPr>
        <w:t xml:space="preserve"> </w:t>
      </w:r>
      <w:r w:rsidR="008A0EA7">
        <w:rPr>
          <w:rFonts w:ascii="Aptos" w:hAnsi="Aptos" w:cstheme="minorHAnsi"/>
          <w:szCs w:val="24"/>
        </w:rPr>
        <w:t>p</w:t>
      </w:r>
      <w:r w:rsidRPr="00C43E94">
        <w:rPr>
          <w:rFonts w:ascii="Aptos" w:hAnsi="Aptos" w:cstheme="minorHAnsi"/>
          <w:szCs w:val="24"/>
        </w:rPr>
        <w:t>olicy</w:t>
      </w:r>
    </w:p>
    <w:p w14:paraId="68C1B022" w14:textId="0771E757" w:rsidR="00A22E5D" w:rsidRPr="00C43E94" w:rsidRDefault="00A22E5D" w:rsidP="00A22E5D">
      <w:pPr>
        <w:pStyle w:val="ListParagraph"/>
        <w:numPr>
          <w:ilvl w:val="0"/>
          <w:numId w:val="5"/>
        </w:numPr>
        <w:contextualSpacing/>
        <w:rPr>
          <w:rFonts w:ascii="Aptos" w:hAnsi="Aptos" w:cstheme="minorHAnsi"/>
          <w:szCs w:val="24"/>
        </w:rPr>
      </w:pPr>
      <w:r w:rsidRPr="00C43E94">
        <w:rPr>
          <w:rFonts w:ascii="Aptos" w:hAnsi="Aptos" w:cstheme="minorHAnsi"/>
          <w:szCs w:val="24"/>
        </w:rPr>
        <w:t xml:space="preserve">School </w:t>
      </w:r>
      <w:r w:rsidR="00442BE0">
        <w:rPr>
          <w:rFonts w:ascii="Aptos" w:hAnsi="Aptos" w:cstheme="minorHAnsi"/>
          <w:szCs w:val="24"/>
        </w:rPr>
        <w:t>D</w:t>
      </w:r>
      <w:r w:rsidRPr="00C43E94">
        <w:rPr>
          <w:rFonts w:ascii="Aptos" w:hAnsi="Aptos" w:cstheme="minorHAnsi"/>
          <w:szCs w:val="24"/>
        </w:rPr>
        <w:t xml:space="preserve">evelopment </w:t>
      </w:r>
      <w:r w:rsidR="00442BE0">
        <w:rPr>
          <w:rFonts w:ascii="Aptos" w:hAnsi="Aptos" w:cstheme="minorHAnsi"/>
          <w:szCs w:val="24"/>
        </w:rPr>
        <w:t>P</w:t>
      </w:r>
      <w:r w:rsidRPr="00C43E94">
        <w:rPr>
          <w:rFonts w:ascii="Aptos" w:hAnsi="Aptos" w:cstheme="minorHAnsi"/>
          <w:szCs w:val="24"/>
        </w:rPr>
        <w:t>lan</w:t>
      </w:r>
    </w:p>
    <w:p w14:paraId="34FBB1CA" w14:textId="77777777" w:rsidR="00A22E5D" w:rsidRPr="00C43E94" w:rsidRDefault="00A22E5D" w:rsidP="00DC7A51">
      <w:pPr>
        <w:pStyle w:val="Default"/>
        <w:contextualSpacing/>
        <w:rPr>
          <w:rFonts w:ascii="Aptos" w:hAnsi="Aptos" w:cstheme="minorHAnsi"/>
          <w:b/>
          <w:bCs/>
        </w:rPr>
      </w:pPr>
    </w:p>
    <w:p w14:paraId="121794A4" w14:textId="305A8155" w:rsidR="0052450E" w:rsidRPr="00C43E94" w:rsidRDefault="00DC7A51" w:rsidP="00CA415B">
      <w:pPr>
        <w:pStyle w:val="Default"/>
        <w:numPr>
          <w:ilvl w:val="0"/>
          <w:numId w:val="2"/>
        </w:numPr>
        <w:contextualSpacing/>
        <w:rPr>
          <w:rFonts w:ascii="Aptos" w:hAnsi="Aptos" w:cstheme="minorHAnsi"/>
        </w:rPr>
      </w:pPr>
      <w:r w:rsidRPr="00C43E94">
        <w:rPr>
          <w:rFonts w:ascii="Aptos" w:hAnsi="Aptos" w:cstheme="minorHAnsi"/>
          <w:b/>
          <w:bCs/>
        </w:rPr>
        <w:t xml:space="preserve"> </w:t>
      </w:r>
      <w:r w:rsidR="0052450E" w:rsidRPr="00C43E94">
        <w:rPr>
          <w:rFonts w:ascii="Aptos" w:hAnsi="Aptos" w:cstheme="minorHAnsi"/>
          <w:b/>
          <w:bCs/>
        </w:rPr>
        <w:t xml:space="preserve">Implementation </w:t>
      </w:r>
      <w:r w:rsidR="0028195F" w:rsidRPr="00C43E94">
        <w:rPr>
          <w:rFonts w:ascii="Aptos" w:hAnsi="Aptos" w:cstheme="minorHAnsi"/>
          <w:b/>
          <w:bCs/>
        </w:rPr>
        <w:t>and monitoring</w:t>
      </w:r>
    </w:p>
    <w:p w14:paraId="3254842F" w14:textId="77777777" w:rsidR="004C678C" w:rsidRPr="00C43E94" w:rsidRDefault="004C678C" w:rsidP="008D5B39">
      <w:pPr>
        <w:spacing w:after="0" w:line="240" w:lineRule="auto"/>
        <w:contextualSpacing/>
        <w:rPr>
          <w:rFonts w:ascii="Aptos" w:hAnsi="Aptos" w:cstheme="minorHAnsi"/>
          <w:sz w:val="24"/>
          <w:szCs w:val="24"/>
        </w:rPr>
      </w:pPr>
    </w:p>
    <w:p w14:paraId="75D7B6EB" w14:textId="0E77DE48" w:rsidR="008D5B39" w:rsidRPr="00C43E94" w:rsidRDefault="0052450E" w:rsidP="008D5B39">
      <w:pPr>
        <w:spacing w:after="0" w:line="240" w:lineRule="auto"/>
        <w:contextualSpacing/>
        <w:rPr>
          <w:rFonts w:ascii="Aptos" w:hAnsi="Aptos" w:cstheme="minorHAnsi"/>
          <w:sz w:val="24"/>
          <w:szCs w:val="24"/>
        </w:rPr>
      </w:pPr>
      <w:r w:rsidRPr="00C43E94">
        <w:rPr>
          <w:rFonts w:ascii="Aptos" w:hAnsi="Aptos" w:cstheme="minorHAnsi"/>
          <w:sz w:val="24"/>
          <w:szCs w:val="24"/>
        </w:rPr>
        <w:t xml:space="preserve">Our Accessibility Plan shows how </w:t>
      </w:r>
      <w:r w:rsidR="00415FAE" w:rsidRPr="00C43E94">
        <w:rPr>
          <w:rFonts w:ascii="Aptos" w:hAnsi="Aptos" w:cstheme="minorHAnsi"/>
          <w:sz w:val="24"/>
          <w:szCs w:val="24"/>
        </w:rPr>
        <w:t>we will continue to improve accessibility at</w:t>
      </w:r>
      <w:r w:rsidRPr="00C43E94">
        <w:rPr>
          <w:rFonts w:ascii="Aptos" w:hAnsi="Aptos" w:cstheme="minorHAnsi"/>
          <w:sz w:val="24"/>
          <w:szCs w:val="24"/>
        </w:rPr>
        <w:t xml:space="preserve"> </w:t>
      </w:r>
      <w:r w:rsidR="000C340B" w:rsidRPr="000C340B">
        <w:rPr>
          <w:rFonts w:ascii="Aptos" w:hAnsi="Aptos" w:cstheme="minorHAnsi"/>
          <w:sz w:val="24"/>
          <w:szCs w:val="24"/>
        </w:rPr>
        <w:t>Shaftesbury Abbey CE VA Primary School</w:t>
      </w:r>
      <w:r w:rsidRPr="000C340B">
        <w:rPr>
          <w:rFonts w:ascii="Aptos" w:hAnsi="Aptos" w:cstheme="minorHAnsi"/>
          <w:sz w:val="24"/>
          <w:szCs w:val="24"/>
        </w:rPr>
        <w:t xml:space="preserve"> </w:t>
      </w:r>
      <w:r w:rsidRPr="00C43E94">
        <w:rPr>
          <w:rFonts w:ascii="Aptos" w:hAnsi="Aptos" w:cstheme="minorHAnsi"/>
          <w:sz w:val="24"/>
          <w:szCs w:val="24"/>
        </w:rPr>
        <w:t>for pupils</w:t>
      </w:r>
      <w:r w:rsidR="004C678C" w:rsidRPr="00C43E94">
        <w:rPr>
          <w:rFonts w:ascii="Aptos" w:hAnsi="Aptos" w:cstheme="minorHAnsi"/>
          <w:sz w:val="24"/>
          <w:szCs w:val="24"/>
        </w:rPr>
        <w:t xml:space="preserve"> with a disability</w:t>
      </w:r>
      <w:r w:rsidRPr="00C43E94">
        <w:rPr>
          <w:rFonts w:ascii="Aptos" w:hAnsi="Aptos" w:cstheme="minorHAnsi"/>
          <w:sz w:val="24"/>
          <w:szCs w:val="24"/>
        </w:rPr>
        <w:t xml:space="preserve"> (and for staff and visitors to the school) </w:t>
      </w:r>
      <w:r w:rsidR="00415FAE" w:rsidRPr="00C43E94">
        <w:rPr>
          <w:rFonts w:ascii="Aptos" w:hAnsi="Aptos" w:cstheme="minorHAnsi"/>
          <w:sz w:val="24"/>
          <w:szCs w:val="24"/>
        </w:rPr>
        <w:t>over the next 3 years.</w:t>
      </w:r>
      <w:r w:rsidR="008D5B39" w:rsidRPr="00C43E94">
        <w:rPr>
          <w:rFonts w:ascii="Aptos" w:hAnsi="Aptos" w:cstheme="minorHAnsi"/>
          <w:sz w:val="24"/>
          <w:szCs w:val="24"/>
        </w:rPr>
        <w:t xml:space="preserve"> It may be used to inform other school planning documents. </w:t>
      </w:r>
    </w:p>
    <w:p w14:paraId="60698D36" w14:textId="77777777" w:rsidR="008D5B39" w:rsidRPr="00C43E94" w:rsidRDefault="008D5B39" w:rsidP="00CA415B">
      <w:pPr>
        <w:spacing w:after="0" w:line="240" w:lineRule="auto"/>
        <w:contextualSpacing/>
        <w:rPr>
          <w:rFonts w:ascii="Aptos" w:hAnsi="Aptos" w:cstheme="minorHAnsi"/>
          <w:sz w:val="24"/>
          <w:szCs w:val="24"/>
        </w:rPr>
      </w:pPr>
    </w:p>
    <w:p w14:paraId="6701BDD2" w14:textId="27797B86" w:rsidR="0052450E" w:rsidRPr="00C43E94" w:rsidRDefault="00DC7A51" w:rsidP="00CA415B">
      <w:pPr>
        <w:spacing w:after="0" w:line="240" w:lineRule="auto"/>
        <w:contextualSpacing/>
        <w:rPr>
          <w:rFonts w:ascii="Aptos" w:hAnsi="Aptos" w:cstheme="minorHAnsi"/>
          <w:sz w:val="24"/>
          <w:szCs w:val="24"/>
        </w:rPr>
      </w:pPr>
      <w:r w:rsidRPr="00C43E94">
        <w:rPr>
          <w:rFonts w:ascii="Aptos" w:hAnsi="Aptos" w:cstheme="minorHAnsi"/>
          <w:sz w:val="24"/>
          <w:szCs w:val="24"/>
        </w:rPr>
        <w:t xml:space="preserve">We </w:t>
      </w:r>
      <w:r w:rsidR="0052450E" w:rsidRPr="00C43E94">
        <w:rPr>
          <w:rFonts w:ascii="Aptos" w:hAnsi="Aptos" w:cstheme="minorHAnsi"/>
          <w:sz w:val="24"/>
          <w:szCs w:val="24"/>
        </w:rPr>
        <w:t xml:space="preserve">will work in partnership with the </w:t>
      </w:r>
      <w:r w:rsidR="00442BE0">
        <w:rPr>
          <w:rFonts w:ascii="Aptos" w:hAnsi="Aptos" w:cstheme="minorHAnsi"/>
          <w:sz w:val="24"/>
          <w:szCs w:val="24"/>
        </w:rPr>
        <w:t xml:space="preserve">Local Authority and Diocese </w:t>
      </w:r>
      <w:r w:rsidR="0052450E" w:rsidRPr="00C43E94">
        <w:rPr>
          <w:rFonts w:ascii="Aptos" w:hAnsi="Aptos" w:cstheme="minorHAnsi"/>
          <w:sz w:val="24"/>
          <w:szCs w:val="24"/>
        </w:rPr>
        <w:t>in implementing th</w:t>
      </w:r>
      <w:r w:rsidRPr="00C43E94">
        <w:rPr>
          <w:rFonts w:ascii="Aptos" w:hAnsi="Aptos" w:cstheme="minorHAnsi"/>
          <w:sz w:val="24"/>
          <w:szCs w:val="24"/>
        </w:rPr>
        <w:t>e</w:t>
      </w:r>
      <w:r w:rsidR="0052450E" w:rsidRPr="00C43E94">
        <w:rPr>
          <w:rFonts w:ascii="Aptos" w:hAnsi="Aptos" w:cstheme="minorHAnsi"/>
          <w:sz w:val="24"/>
          <w:szCs w:val="24"/>
        </w:rPr>
        <w:t xml:space="preserve"> Accessibility Plan.</w:t>
      </w:r>
      <w:r w:rsidRPr="00C43E94">
        <w:rPr>
          <w:rFonts w:ascii="Aptos" w:hAnsi="Aptos" w:cstheme="minorHAnsi"/>
          <w:sz w:val="24"/>
          <w:szCs w:val="24"/>
        </w:rPr>
        <w:t xml:space="preserve"> Where necessary, environmental works will be guided by relevant buildings regulations. </w:t>
      </w:r>
    </w:p>
    <w:p w14:paraId="2144B7DF" w14:textId="7AA9FC10" w:rsidR="008D5B39" w:rsidRPr="00C43E94" w:rsidRDefault="008D5B39" w:rsidP="00CA415B">
      <w:pPr>
        <w:pStyle w:val="Default"/>
        <w:contextualSpacing/>
        <w:rPr>
          <w:rFonts w:ascii="Aptos" w:hAnsi="Aptos" w:cstheme="minorHAnsi"/>
        </w:rPr>
      </w:pPr>
    </w:p>
    <w:p w14:paraId="120D2677" w14:textId="77777777" w:rsidR="00DC7A51" w:rsidRPr="00C43E94" w:rsidRDefault="00DC7A51" w:rsidP="00DC7A51">
      <w:pPr>
        <w:spacing w:after="0" w:line="240" w:lineRule="auto"/>
        <w:contextualSpacing/>
        <w:rPr>
          <w:rFonts w:ascii="Aptos" w:hAnsi="Aptos" w:cstheme="minorHAnsi"/>
          <w:sz w:val="24"/>
          <w:szCs w:val="24"/>
        </w:rPr>
      </w:pPr>
      <w:r w:rsidRPr="00C43E94">
        <w:rPr>
          <w:rFonts w:ascii="Aptos" w:hAnsi="Aptos" w:cstheme="minorHAnsi"/>
          <w:sz w:val="24"/>
          <w:szCs w:val="24"/>
        </w:rPr>
        <w:t>Sufficient resources will be allocated to implement this Accessibility Plan.</w:t>
      </w:r>
    </w:p>
    <w:p w14:paraId="6048AC16" w14:textId="77777777" w:rsidR="0052450E" w:rsidRPr="00C43E94" w:rsidRDefault="0052450E" w:rsidP="00CA415B">
      <w:pPr>
        <w:spacing w:after="0" w:line="240" w:lineRule="auto"/>
        <w:contextualSpacing/>
        <w:rPr>
          <w:rFonts w:ascii="Aptos" w:hAnsi="Aptos" w:cstheme="minorHAnsi"/>
          <w:sz w:val="24"/>
          <w:szCs w:val="24"/>
        </w:rPr>
      </w:pPr>
    </w:p>
    <w:p w14:paraId="4C5D6D7F" w14:textId="19A3CD2D" w:rsidR="00D42D3B" w:rsidRPr="00442BE0" w:rsidRDefault="0028195F" w:rsidP="00CA415B">
      <w:pPr>
        <w:tabs>
          <w:tab w:val="num" w:pos="851"/>
        </w:tabs>
        <w:spacing w:after="0" w:line="240" w:lineRule="auto"/>
        <w:contextualSpacing/>
        <w:rPr>
          <w:rFonts w:ascii="Aptos" w:hAnsi="Aptos" w:cstheme="minorHAnsi"/>
          <w:sz w:val="24"/>
          <w:szCs w:val="24"/>
        </w:rPr>
      </w:pPr>
      <w:r w:rsidRPr="00C43E94">
        <w:rPr>
          <w:rFonts w:ascii="Aptos" w:hAnsi="Aptos" w:cstheme="minorHAnsi"/>
          <w:sz w:val="24"/>
          <w:szCs w:val="24"/>
        </w:rPr>
        <w:t>The</w:t>
      </w:r>
      <w:r w:rsidR="0052450E" w:rsidRPr="00C43E94">
        <w:rPr>
          <w:rFonts w:ascii="Aptos" w:hAnsi="Aptos" w:cstheme="minorHAnsi"/>
          <w:color w:val="FF0000"/>
          <w:sz w:val="24"/>
          <w:szCs w:val="24"/>
        </w:rPr>
        <w:t xml:space="preserve"> </w:t>
      </w:r>
      <w:r w:rsidR="0052450E" w:rsidRPr="00C43E94">
        <w:rPr>
          <w:rFonts w:ascii="Aptos" w:hAnsi="Aptos" w:cstheme="minorHAnsi"/>
          <w:sz w:val="24"/>
          <w:szCs w:val="24"/>
        </w:rPr>
        <w:t xml:space="preserve">Accessibility Plan will be reviewed regularly </w:t>
      </w:r>
      <w:r w:rsidR="00D42D3B">
        <w:rPr>
          <w:rFonts w:ascii="Aptos" w:hAnsi="Aptos" w:cstheme="minorHAnsi"/>
          <w:sz w:val="24"/>
          <w:szCs w:val="24"/>
        </w:rPr>
        <w:t>(</w:t>
      </w:r>
      <w:r w:rsidR="0052450E" w:rsidRPr="00C43E94">
        <w:rPr>
          <w:rFonts w:ascii="Aptos" w:hAnsi="Aptos" w:cstheme="minorHAnsi"/>
          <w:sz w:val="24"/>
          <w:szCs w:val="24"/>
        </w:rPr>
        <w:t>and updated if needed</w:t>
      </w:r>
      <w:r w:rsidR="00D42D3B">
        <w:rPr>
          <w:rFonts w:ascii="Aptos" w:hAnsi="Aptos" w:cstheme="minorHAnsi"/>
          <w:sz w:val="24"/>
          <w:szCs w:val="24"/>
        </w:rPr>
        <w:t>)</w:t>
      </w:r>
      <w:r w:rsidR="0052450E" w:rsidRPr="00C43E94">
        <w:rPr>
          <w:rFonts w:ascii="Aptos" w:hAnsi="Aptos" w:cstheme="minorHAnsi"/>
          <w:sz w:val="24"/>
          <w:szCs w:val="24"/>
        </w:rPr>
        <w:t xml:space="preserve">. It will be monitored </w:t>
      </w:r>
      <w:r w:rsidR="0052450E" w:rsidRPr="00442BE0">
        <w:rPr>
          <w:rFonts w:ascii="Aptos" w:hAnsi="Aptos" w:cstheme="minorHAnsi"/>
          <w:sz w:val="24"/>
          <w:szCs w:val="24"/>
        </w:rPr>
        <w:t>through</w:t>
      </w:r>
      <w:r w:rsidRPr="00442BE0">
        <w:rPr>
          <w:rFonts w:ascii="Aptos" w:hAnsi="Aptos" w:cstheme="minorHAnsi"/>
          <w:sz w:val="24"/>
          <w:szCs w:val="24"/>
        </w:rPr>
        <w:t xml:space="preserve"> </w:t>
      </w:r>
      <w:r w:rsidR="00442BE0" w:rsidRPr="00442BE0">
        <w:rPr>
          <w:rFonts w:ascii="Aptos" w:hAnsi="Aptos" w:cstheme="minorHAnsi"/>
          <w:sz w:val="24"/>
          <w:szCs w:val="24"/>
        </w:rPr>
        <w:t>the FPR committee of the Governors.</w:t>
      </w:r>
      <w:r w:rsidR="00D42D3B" w:rsidRPr="00442BE0">
        <w:rPr>
          <w:rFonts w:ascii="Aptos" w:hAnsi="Aptos" w:cstheme="minorHAnsi"/>
          <w:sz w:val="24"/>
          <w:szCs w:val="24"/>
        </w:rPr>
        <w:t xml:space="preserve"> </w:t>
      </w:r>
    </w:p>
    <w:p w14:paraId="7595BCBF" w14:textId="77777777" w:rsidR="00D42D3B" w:rsidRDefault="00D42D3B" w:rsidP="00CA415B">
      <w:pPr>
        <w:tabs>
          <w:tab w:val="num" w:pos="851"/>
        </w:tabs>
        <w:spacing w:after="0" w:line="240" w:lineRule="auto"/>
        <w:contextualSpacing/>
        <w:rPr>
          <w:rFonts w:ascii="Aptos" w:hAnsi="Aptos" w:cstheme="minorHAnsi"/>
          <w:sz w:val="24"/>
          <w:szCs w:val="24"/>
        </w:rPr>
      </w:pPr>
    </w:p>
    <w:p w14:paraId="5EFEB443" w14:textId="44D3529E" w:rsidR="0052450E" w:rsidRPr="00C43E94" w:rsidRDefault="00D42D3B" w:rsidP="00CA415B">
      <w:pPr>
        <w:tabs>
          <w:tab w:val="num" w:pos="851"/>
        </w:tabs>
        <w:spacing w:after="0" w:line="240" w:lineRule="auto"/>
        <w:contextualSpacing/>
        <w:rPr>
          <w:rFonts w:ascii="Aptos" w:hAnsi="Aptos" w:cstheme="minorHAnsi"/>
          <w:sz w:val="24"/>
          <w:szCs w:val="24"/>
        </w:rPr>
      </w:pPr>
      <w:r>
        <w:rPr>
          <w:rFonts w:ascii="Aptos" w:hAnsi="Aptos" w:cstheme="minorHAnsi"/>
          <w:sz w:val="24"/>
          <w:szCs w:val="24"/>
        </w:rPr>
        <w:t>Th</w:t>
      </w:r>
      <w:r w:rsidR="00D8027D">
        <w:rPr>
          <w:rFonts w:ascii="Aptos" w:hAnsi="Aptos" w:cstheme="minorHAnsi"/>
          <w:sz w:val="24"/>
          <w:szCs w:val="24"/>
        </w:rPr>
        <w:t xml:space="preserve">is </w:t>
      </w:r>
      <w:r>
        <w:rPr>
          <w:rFonts w:ascii="Aptos" w:hAnsi="Aptos" w:cstheme="minorHAnsi"/>
          <w:sz w:val="24"/>
          <w:szCs w:val="24"/>
        </w:rPr>
        <w:t xml:space="preserve">Accessibility Plan runs for 3 years and will be updated </w:t>
      </w:r>
      <w:r w:rsidR="00D8027D">
        <w:rPr>
          <w:rFonts w:ascii="Aptos" w:hAnsi="Aptos" w:cstheme="minorHAnsi"/>
          <w:sz w:val="24"/>
          <w:szCs w:val="24"/>
        </w:rPr>
        <w:t xml:space="preserve">in </w:t>
      </w:r>
      <w:r w:rsidR="00442BE0" w:rsidRPr="00442BE0">
        <w:rPr>
          <w:rFonts w:ascii="Aptos" w:hAnsi="Aptos" w:cstheme="minorHAnsi"/>
          <w:sz w:val="24"/>
          <w:szCs w:val="24"/>
        </w:rPr>
        <w:t>2029</w:t>
      </w:r>
      <w:r w:rsidR="00D8027D" w:rsidRPr="00442BE0">
        <w:rPr>
          <w:rFonts w:ascii="Aptos" w:hAnsi="Aptos" w:cstheme="minorHAnsi"/>
          <w:sz w:val="24"/>
          <w:szCs w:val="24"/>
        </w:rPr>
        <w:t>.</w:t>
      </w:r>
      <w:r w:rsidR="00D8027D">
        <w:rPr>
          <w:rFonts w:ascii="Aptos" w:hAnsi="Aptos" w:cstheme="minorHAnsi"/>
          <w:sz w:val="24"/>
          <w:szCs w:val="24"/>
        </w:rPr>
        <w:t xml:space="preserve"> Once updated, we will advise our parents/ carers of this via our usual communications and on our website.</w:t>
      </w:r>
    </w:p>
    <w:p w14:paraId="6240E812" w14:textId="77777777" w:rsidR="0052450E" w:rsidRPr="00C43E94" w:rsidRDefault="0052450E" w:rsidP="00CA415B">
      <w:pPr>
        <w:spacing w:after="0" w:line="240" w:lineRule="auto"/>
        <w:contextualSpacing/>
        <w:rPr>
          <w:rFonts w:ascii="Aptos" w:hAnsi="Aptos" w:cstheme="minorHAnsi"/>
          <w:sz w:val="24"/>
          <w:szCs w:val="24"/>
        </w:rPr>
      </w:pPr>
    </w:p>
    <w:p w14:paraId="6F13DC3E" w14:textId="6E4CD7DB" w:rsidR="0052450E" w:rsidRPr="00C43E94" w:rsidRDefault="0052450E" w:rsidP="00CA415B">
      <w:pPr>
        <w:spacing w:after="0" w:line="240" w:lineRule="auto"/>
        <w:contextualSpacing/>
        <w:rPr>
          <w:rFonts w:ascii="Aptos" w:hAnsi="Aptos" w:cstheme="minorHAnsi"/>
          <w:sz w:val="24"/>
          <w:szCs w:val="24"/>
        </w:rPr>
      </w:pPr>
      <w:r w:rsidRPr="00C43E94">
        <w:rPr>
          <w:rFonts w:ascii="Aptos" w:hAnsi="Aptos" w:cstheme="minorHAnsi"/>
          <w:sz w:val="24"/>
          <w:szCs w:val="24"/>
        </w:rPr>
        <w:t xml:space="preserve">The </w:t>
      </w:r>
      <w:r w:rsidR="000C340B" w:rsidRPr="000C340B">
        <w:rPr>
          <w:rFonts w:ascii="Aptos" w:hAnsi="Aptos" w:cstheme="minorHAnsi"/>
          <w:sz w:val="24"/>
          <w:szCs w:val="24"/>
        </w:rPr>
        <w:t>Shaftesbury Abbey CE VA Primary School</w:t>
      </w:r>
      <w:r w:rsidRPr="000C340B">
        <w:rPr>
          <w:rFonts w:ascii="Aptos" w:hAnsi="Aptos" w:cstheme="minorHAnsi"/>
          <w:sz w:val="24"/>
          <w:szCs w:val="24"/>
        </w:rPr>
        <w:t xml:space="preserve"> </w:t>
      </w:r>
      <w:r w:rsidRPr="00C43E94">
        <w:rPr>
          <w:rFonts w:ascii="Aptos" w:hAnsi="Aptos" w:cstheme="minorHAnsi"/>
          <w:sz w:val="24"/>
          <w:szCs w:val="24"/>
        </w:rPr>
        <w:t xml:space="preserve">complaints procedure covers the Accessibility Plan. </w:t>
      </w:r>
      <w:r w:rsidRPr="00C43E94">
        <w:rPr>
          <w:rFonts w:ascii="Aptos" w:hAnsi="Aptos" w:cstheme="minorHAnsi"/>
          <w:color w:val="FF0000"/>
          <w:sz w:val="24"/>
          <w:szCs w:val="24"/>
        </w:rPr>
        <w:t xml:space="preserve"> </w:t>
      </w:r>
    </w:p>
    <w:p w14:paraId="67F53154" w14:textId="77777777" w:rsidR="0052450E" w:rsidRPr="00C43E94" w:rsidRDefault="0052450E" w:rsidP="00CA415B">
      <w:pPr>
        <w:tabs>
          <w:tab w:val="num" w:pos="851"/>
        </w:tabs>
        <w:spacing w:after="0" w:line="240" w:lineRule="auto"/>
        <w:contextualSpacing/>
        <w:rPr>
          <w:rFonts w:ascii="Aptos" w:hAnsi="Aptos" w:cstheme="minorHAnsi"/>
          <w:sz w:val="28"/>
          <w:szCs w:val="28"/>
        </w:rPr>
      </w:pPr>
    </w:p>
    <w:p w14:paraId="4E58FD9A" w14:textId="77777777" w:rsidR="000776C3" w:rsidRPr="00C43E94" w:rsidRDefault="000776C3" w:rsidP="000776C3">
      <w:pPr>
        <w:spacing w:after="0" w:line="240" w:lineRule="auto"/>
        <w:contextualSpacing/>
        <w:rPr>
          <w:rFonts w:ascii="Aptos" w:hAnsi="Aptos" w:cstheme="minorHAnsi"/>
          <w:sz w:val="28"/>
          <w:szCs w:val="28"/>
        </w:rPr>
      </w:pPr>
    </w:p>
    <w:p w14:paraId="7460E759" w14:textId="77777777" w:rsidR="002A2F82" w:rsidRPr="00C43E94" w:rsidRDefault="002A2F82" w:rsidP="00CA415B">
      <w:pPr>
        <w:spacing w:after="0" w:line="240" w:lineRule="auto"/>
        <w:contextualSpacing/>
        <w:rPr>
          <w:rFonts w:ascii="Aptos" w:hAnsi="Aptos" w:cstheme="minorHAnsi"/>
          <w:sz w:val="28"/>
          <w:szCs w:val="28"/>
        </w:rPr>
      </w:pPr>
    </w:p>
    <w:p w14:paraId="205353BA" w14:textId="77777777" w:rsidR="002A2F82" w:rsidRPr="00C43E94" w:rsidRDefault="002A2F82" w:rsidP="00CA415B">
      <w:pPr>
        <w:spacing w:after="0" w:line="240" w:lineRule="auto"/>
        <w:contextualSpacing/>
        <w:rPr>
          <w:rFonts w:ascii="Aptos" w:hAnsi="Aptos" w:cstheme="minorHAnsi"/>
          <w:sz w:val="28"/>
          <w:szCs w:val="28"/>
        </w:rPr>
      </w:pPr>
    </w:p>
    <w:p w14:paraId="72DA9042" w14:textId="77777777" w:rsidR="0052450E" w:rsidRPr="00C43E94" w:rsidRDefault="0052450E" w:rsidP="00CA415B">
      <w:pPr>
        <w:tabs>
          <w:tab w:val="left" w:pos="1701"/>
        </w:tabs>
        <w:spacing w:after="0" w:line="240" w:lineRule="auto"/>
        <w:contextualSpacing/>
        <w:rPr>
          <w:rFonts w:ascii="Aptos" w:hAnsi="Aptos" w:cstheme="minorHAnsi"/>
          <w:sz w:val="28"/>
          <w:szCs w:val="28"/>
        </w:rPr>
      </w:pPr>
    </w:p>
    <w:p w14:paraId="57BF4F00" w14:textId="0D07E850" w:rsidR="00804B7B" w:rsidRPr="00C43E94" w:rsidRDefault="00804B7B">
      <w:pPr>
        <w:rPr>
          <w:rFonts w:ascii="Aptos" w:hAnsi="Aptos" w:cstheme="minorHAnsi"/>
        </w:rPr>
        <w:sectPr w:rsidR="00804B7B" w:rsidRPr="00C43E94">
          <w:pgSz w:w="11906" w:h="16838"/>
          <w:pgMar w:top="1440" w:right="1440" w:bottom="1440" w:left="1440" w:header="708" w:footer="708" w:gutter="0"/>
          <w:cols w:space="708"/>
          <w:docGrid w:linePitch="360"/>
        </w:sectPr>
      </w:pPr>
    </w:p>
    <w:p w14:paraId="6BA95DB6" w14:textId="6C5B826C" w:rsidR="0028195F" w:rsidRPr="002A6595" w:rsidRDefault="0028195F" w:rsidP="0028195F">
      <w:pPr>
        <w:pStyle w:val="Default"/>
        <w:numPr>
          <w:ilvl w:val="0"/>
          <w:numId w:val="2"/>
        </w:numPr>
        <w:contextualSpacing/>
        <w:rPr>
          <w:rFonts w:ascii="Aptos" w:hAnsi="Aptos" w:cstheme="minorHAnsi"/>
          <w:sz w:val="28"/>
          <w:szCs w:val="28"/>
        </w:rPr>
      </w:pPr>
      <w:r w:rsidRPr="002A6595">
        <w:rPr>
          <w:rFonts w:ascii="Aptos" w:hAnsi="Aptos" w:cstheme="minorHAnsi"/>
          <w:b/>
          <w:bCs/>
          <w:sz w:val="28"/>
          <w:szCs w:val="28"/>
        </w:rPr>
        <w:lastRenderedPageBreak/>
        <w:t xml:space="preserve"> Accessibility Action Plan</w:t>
      </w:r>
    </w:p>
    <w:p w14:paraId="6877971C" w14:textId="77777777" w:rsidR="00A2636F" w:rsidRPr="002A6595" w:rsidRDefault="00A2636F" w:rsidP="00B01CEC">
      <w:pPr>
        <w:spacing w:after="0" w:line="240" w:lineRule="auto"/>
        <w:rPr>
          <w:rFonts w:ascii="Aptos" w:hAnsi="Aptos" w:cstheme="minorHAnsi"/>
          <w:b/>
          <w:sz w:val="24"/>
          <w:szCs w:val="24"/>
        </w:rPr>
      </w:pPr>
    </w:p>
    <w:p w14:paraId="26708709" w14:textId="0715C01C" w:rsidR="00A2636F" w:rsidRPr="00A2636F" w:rsidRDefault="00A2636F" w:rsidP="00B01CEC">
      <w:pPr>
        <w:spacing w:after="0" w:line="240" w:lineRule="auto"/>
      </w:pPr>
      <w:r w:rsidRPr="00A2636F">
        <w:rPr>
          <w:rFonts w:ascii="Aptos" w:hAnsi="Aptos" w:cstheme="minorHAnsi"/>
          <w:b/>
          <w:sz w:val="28"/>
          <w:szCs w:val="28"/>
        </w:rPr>
        <w:t>Increasing access to the curriculum</w:t>
      </w:r>
    </w:p>
    <w:p w14:paraId="03F63F30" w14:textId="77777777" w:rsidR="00A2636F" w:rsidRPr="002A6595" w:rsidRDefault="00A2636F" w:rsidP="00B01CEC">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41"/>
        <w:gridCol w:w="2291"/>
        <w:gridCol w:w="2368"/>
        <w:gridCol w:w="1816"/>
      </w:tblGrid>
      <w:tr w:rsidR="006040C9" w14:paraId="2A40B5F2" w14:textId="77777777" w:rsidTr="00A2636F">
        <w:tc>
          <w:tcPr>
            <w:tcW w:w="13948" w:type="dxa"/>
            <w:gridSpan w:val="4"/>
            <w:shd w:val="clear" w:color="auto" w:fill="1F4E79" w:themeFill="accent5" w:themeFillShade="80"/>
          </w:tcPr>
          <w:p w14:paraId="0208E4DD" w14:textId="15F9D457" w:rsidR="006040C9" w:rsidRPr="006040C9" w:rsidRDefault="006040C9" w:rsidP="00B01CEC">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1</w:t>
            </w:r>
          </w:p>
        </w:tc>
      </w:tr>
      <w:tr w:rsidR="003647B9" w14:paraId="0653E4FA" w14:textId="0F0CCA5B" w:rsidTr="00B01CEC">
        <w:tc>
          <w:tcPr>
            <w:tcW w:w="3440" w:type="dxa"/>
            <w:shd w:val="clear" w:color="auto" w:fill="DEEAF6" w:themeFill="accent5" w:themeFillTint="33"/>
          </w:tcPr>
          <w:p w14:paraId="4CF24BD4" w14:textId="25E7A98E" w:rsidR="003647B9" w:rsidRPr="003647B9" w:rsidRDefault="003647B9" w:rsidP="00B01CEC">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w:t>
            </w:r>
            <w:r w:rsidR="009C2232">
              <w:rPr>
                <w:rFonts w:ascii="Aptos" w:hAnsi="Aptos" w:cstheme="minorHAnsi"/>
                <w:b/>
                <w:color w:val="000000" w:themeColor="text1"/>
                <w:sz w:val="24"/>
                <w:szCs w:val="24"/>
              </w:rPr>
              <w:t>outcome do we want to achieve</w:t>
            </w:r>
            <w:r>
              <w:rPr>
                <w:rFonts w:ascii="Aptos" w:hAnsi="Aptos" w:cstheme="minorHAnsi"/>
                <w:b/>
                <w:color w:val="000000" w:themeColor="text1"/>
                <w:sz w:val="24"/>
                <w:szCs w:val="24"/>
              </w:rPr>
              <w:t xml:space="preserve">?     </w:t>
            </w:r>
          </w:p>
        </w:tc>
        <w:tc>
          <w:tcPr>
            <w:tcW w:w="10508" w:type="dxa"/>
            <w:gridSpan w:val="3"/>
            <w:shd w:val="clear" w:color="auto" w:fill="auto"/>
          </w:tcPr>
          <w:p w14:paraId="7AA76432" w14:textId="71688EBB" w:rsidR="00F723D4" w:rsidRPr="001D5A42" w:rsidRDefault="00F723D4" w:rsidP="00F723D4">
            <w:pPr>
              <w:rPr>
                <w:color w:val="44546A" w:themeColor="text2"/>
                <w:sz w:val="20"/>
              </w:rPr>
            </w:pPr>
            <w:r w:rsidRPr="001D5A42">
              <w:rPr>
                <w:color w:val="44546A" w:themeColor="text2"/>
                <w:sz w:val="20"/>
              </w:rPr>
              <w:t xml:space="preserve">A CPD programme needs to be maintained to ensure that all staff have an awareness of Autism, ADHD and Dyslexia (and other conditions dictated by the needs of children currently on role); the impact of these conditions on health, learning and emotional well-being and the strategies that can be used to support such pupils. </w:t>
            </w:r>
          </w:p>
          <w:p w14:paraId="78BBD142" w14:textId="5E58404B" w:rsidR="00B01CEC" w:rsidRPr="001D5A42" w:rsidRDefault="00B01CEC" w:rsidP="00B01CEC">
            <w:pPr>
              <w:rPr>
                <w:rFonts w:ascii="Aptos" w:hAnsi="Aptos" w:cstheme="minorHAnsi"/>
                <w:iCs/>
                <w:color w:val="44546A" w:themeColor="text2"/>
                <w:sz w:val="24"/>
                <w:szCs w:val="24"/>
              </w:rPr>
            </w:pPr>
          </w:p>
        </w:tc>
      </w:tr>
      <w:tr w:rsidR="003647B9" w14:paraId="6D81C983" w14:textId="30041099" w:rsidTr="00B01CEC">
        <w:tc>
          <w:tcPr>
            <w:tcW w:w="3440" w:type="dxa"/>
            <w:shd w:val="clear" w:color="auto" w:fill="DEEAF6" w:themeFill="accent5" w:themeFillTint="33"/>
          </w:tcPr>
          <w:p w14:paraId="2EC2429A" w14:textId="4360811B" w:rsidR="003647B9" w:rsidRPr="003647B9" w:rsidRDefault="009C2232" w:rsidP="00B01CEC">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r w:rsidR="003647B9">
              <w:rPr>
                <w:rFonts w:ascii="Aptos" w:hAnsi="Aptos" w:cstheme="minorHAnsi"/>
                <w:b/>
                <w:color w:val="000000" w:themeColor="text1"/>
                <w:sz w:val="24"/>
                <w:szCs w:val="24"/>
              </w:rPr>
              <w:t>?</w:t>
            </w:r>
          </w:p>
        </w:tc>
        <w:tc>
          <w:tcPr>
            <w:tcW w:w="10508" w:type="dxa"/>
            <w:gridSpan w:val="3"/>
            <w:shd w:val="clear" w:color="auto" w:fill="auto"/>
          </w:tcPr>
          <w:p w14:paraId="6597597A" w14:textId="77777777" w:rsidR="003647B9" w:rsidRPr="001D5A42" w:rsidRDefault="003647B9" w:rsidP="00B01CEC">
            <w:pPr>
              <w:tabs>
                <w:tab w:val="left" w:pos="2694"/>
              </w:tabs>
              <w:rPr>
                <w:rFonts w:ascii="Aptos" w:hAnsi="Aptos" w:cstheme="minorHAnsi"/>
                <w:b/>
                <w:color w:val="44546A" w:themeColor="text2"/>
                <w:sz w:val="24"/>
                <w:szCs w:val="24"/>
              </w:rPr>
            </w:pPr>
          </w:p>
          <w:p w14:paraId="0277E939" w14:textId="77777777" w:rsidR="00F723D4" w:rsidRPr="001D5A42" w:rsidRDefault="00F723D4" w:rsidP="00552918">
            <w:pPr>
              <w:rPr>
                <w:color w:val="44546A" w:themeColor="text2"/>
                <w:sz w:val="20"/>
              </w:rPr>
            </w:pPr>
            <w:r w:rsidRPr="001D5A42">
              <w:rPr>
                <w:color w:val="44546A" w:themeColor="text2"/>
                <w:sz w:val="20"/>
              </w:rPr>
              <w:t>Staff training requirements identified from data collection of medical conditions</w:t>
            </w:r>
          </w:p>
          <w:p w14:paraId="03F30FB6" w14:textId="4B2309A4" w:rsidR="00B01CEC" w:rsidRPr="001D5A42" w:rsidRDefault="00F723D4" w:rsidP="00552918">
            <w:pPr>
              <w:tabs>
                <w:tab w:val="left" w:pos="2694"/>
              </w:tabs>
              <w:rPr>
                <w:color w:val="44546A" w:themeColor="text2"/>
                <w:sz w:val="20"/>
              </w:rPr>
            </w:pPr>
            <w:r w:rsidRPr="001D5A42">
              <w:rPr>
                <w:color w:val="44546A" w:themeColor="text2"/>
                <w:sz w:val="20"/>
              </w:rPr>
              <w:t>Training from the health and education service –</w:t>
            </w:r>
            <w:r w:rsidR="00785370" w:rsidRPr="001D5A42">
              <w:rPr>
                <w:color w:val="44546A" w:themeColor="text2"/>
                <w:sz w:val="20"/>
              </w:rPr>
              <w:t xml:space="preserve"> specialist teacher,</w:t>
            </w:r>
            <w:r w:rsidRPr="001D5A42">
              <w:rPr>
                <w:color w:val="44546A" w:themeColor="text2"/>
                <w:sz w:val="20"/>
              </w:rPr>
              <w:t xml:space="preserve"> school nurse, diabetes team</w:t>
            </w:r>
          </w:p>
          <w:p w14:paraId="259148FF" w14:textId="77777777" w:rsidR="00F723D4" w:rsidRPr="001D5A42" w:rsidRDefault="00F723D4" w:rsidP="00F723D4">
            <w:pPr>
              <w:tabs>
                <w:tab w:val="left" w:pos="2694"/>
              </w:tabs>
              <w:rPr>
                <w:color w:val="44546A" w:themeColor="text2"/>
                <w:sz w:val="20"/>
              </w:rPr>
            </w:pPr>
          </w:p>
          <w:p w14:paraId="0520ED3A" w14:textId="77777777" w:rsidR="00F723D4" w:rsidRPr="001D5A42" w:rsidRDefault="00F723D4" w:rsidP="00F723D4">
            <w:pPr>
              <w:tabs>
                <w:tab w:val="left" w:pos="2694"/>
              </w:tabs>
              <w:rPr>
                <w:color w:val="44546A" w:themeColor="text2"/>
                <w:sz w:val="20"/>
              </w:rPr>
            </w:pPr>
          </w:p>
          <w:p w14:paraId="26FD8045" w14:textId="51AA1628" w:rsidR="00F723D4" w:rsidRPr="001D5A42" w:rsidRDefault="00F723D4" w:rsidP="00F723D4">
            <w:pPr>
              <w:tabs>
                <w:tab w:val="left" w:pos="2694"/>
              </w:tabs>
              <w:rPr>
                <w:rFonts w:ascii="Aptos" w:hAnsi="Aptos" w:cstheme="minorHAnsi"/>
                <w:b/>
                <w:color w:val="44546A" w:themeColor="text2"/>
                <w:sz w:val="24"/>
                <w:szCs w:val="24"/>
              </w:rPr>
            </w:pPr>
          </w:p>
        </w:tc>
      </w:tr>
      <w:tr w:rsidR="00B01CEC" w14:paraId="452F3847" w14:textId="77777777" w:rsidTr="00B01CEC">
        <w:tc>
          <w:tcPr>
            <w:tcW w:w="3440" w:type="dxa"/>
            <w:shd w:val="clear" w:color="auto" w:fill="DEEAF6" w:themeFill="accent5" w:themeFillTint="33"/>
          </w:tcPr>
          <w:p w14:paraId="31FE627B" w14:textId="0323730C" w:rsidR="00B01CEC" w:rsidRDefault="009C2232" w:rsidP="009C2232">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0714D4AA" w14:textId="3297648C" w:rsidR="00B01CEC" w:rsidRPr="008F0DB6" w:rsidRDefault="008F0DB6" w:rsidP="00B01CEC">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Training will have taken place</w:t>
            </w:r>
          </w:p>
        </w:tc>
      </w:tr>
      <w:tr w:rsidR="00B01CEC" w14:paraId="5CD7C246" w14:textId="77777777" w:rsidTr="00B01CEC">
        <w:tc>
          <w:tcPr>
            <w:tcW w:w="3440" w:type="dxa"/>
            <w:shd w:val="clear" w:color="auto" w:fill="DEEAF6" w:themeFill="accent5" w:themeFillTint="33"/>
          </w:tcPr>
          <w:p w14:paraId="40E0BBE5" w14:textId="10072481" w:rsidR="00B01CEC" w:rsidRDefault="009C2232" w:rsidP="00B01CEC">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089525CC" w14:textId="7F625492" w:rsidR="00B01CEC" w:rsidRPr="008F0DB6" w:rsidRDefault="008F0DB6" w:rsidP="009C2232">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By the end of this cycle</w:t>
            </w:r>
          </w:p>
        </w:tc>
      </w:tr>
      <w:tr w:rsidR="00B01CEC" w14:paraId="2139DE1C" w14:textId="77777777" w:rsidTr="00B01CEC">
        <w:tc>
          <w:tcPr>
            <w:tcW w:w="3440" w:type="dxa"/>
            <w:shd w:val="clear" w:color="auto" w:fill="DEEAF6" w:themeFill="accent5" w:themeFillTint="33"/>
          </w:tcPr>
          <w:p w14:paraId="16ED889B" w14:textId="5D2BC8D4" w:rsidR="00B01CEC" w:rsidRDefault="00B01CEC" w:rsidP="00B01CEC">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420EE797" w14:textId="1EEFFFB9" w:rsidR="00B01CEC" w:rsidRDefault="008F0DB6" w:rsidP="00B01CEC">
            <w:pPr>
              <w:tabs>
                <w:tab w:val="left" w:pos="2694"/>
              </w:tabs>
              <w:rPr>
                <w:rFonts w:ascii="Aptos" w:hAnsi="Aptos" w:cstheme="minorHAnsi"/>
                <w:bCs/>
                <w:color w:val="FF0000"/>
                <w:sz w:val="24"/>
                <w:szCs w:val="24"/>
              </w:rPr>
            </w:pPr>
            <w:r>
              <w:rPr>
                <w:rFonts w:ascii="Aptos" w:hAnsi="Aptos" w:cstheme="minorHAnsi"/>
                <w:bCs/>
                <w:color w:val="FF0000"/>
                <w:sz w:val="24"/>
                <w:szCs w:val="24"/>
              </w:rPr>
              <w:t>£900</w:t>
            </w:r>
          </w:p>
          <w:p w14:paraId="319E4E98" w14:textId="77777777" w:rsidR="00B01CEC" w:rsidRPr="00B01CEC" w:rsidRDefault="00B01CEC" w:rsidP="00B01CEC">
            <w:pPr>
              <w:tabs>
                <w:tab w:val="left" w:pos="2694"/>
              </w:tabs>
              <w:rPr>
                <w:rFonts w:ascii="Aptos" w:hAnsi="Aptos" w:cstheme="minorHAnsi"/>
                <w:bCs/>
                <w:color w:val="FF0000"/>
                <w:sz w:val="24"/>
                <w:szCs w:val="24"/>
              </w:rPr>
            </w:pPr>
          </w:p>
        </w:tc>
      </w:tr>
      <w:tr w:rsidR="009C2232" w14:paraId="43F53F62" w14:textId="1DA014DF" w:rsidTr="009C2232">
        <w:tc>
          <w:tcPr>
            <w:tcW w:w="3440" w:type="dxa"/>
            <w:shd w:val="clear" w:color="auto" w:fill="DEEAF6" w:themeFill="accent5" w:themeFillTint="33"/>
          </w:tcPr>
          <w:p w14:paraId="61B8078A" w14:textId="22BE08D4" w:rsidR="009C2232" w:rsidRPr="00A2636F" w:rsidRDefault="009C2232" w:rsidP="00B01CEC">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6C062CE5" w14:textId="7E5EC24E" w:rsidR="009C2232" w:rsidRDefault="008F0DB6" w:rsidP="00B01CEC">
            <w:pPr>
              <w:tabs>
                <w:tab w:val="left" w:pos="2694"/>
              </w:tabs>
              <w:rPr>
                <w:rFonts w:ascii="Aptos" w:hAnsi="Aptos" w:cstheme="minorHAnsi"/>
                <w:bCs/>
                <w:color w:val="FF0000"/>
                <w:sz w:val="24"/>
                <w:szCs w:val="24"/>
              </w:rPr>
            </w:pPr>
            <w:r>
              <w:rPr>
                <w:rFonts w:ascii="Aptos" w:hAnsi="Aptos" w:cstheme="minorHAnsi"/>
                <w:bCs/>
                <w:color w:val="FF0000"/>
                <w:sz w:val="24"/>
                <w:szCs w:val="24"/>
              </w:rPr>
              <w:t>SENDco</w:t>
            </w:r>
          </w:p>
        </w:tc>
        <w:tc>
          <w:tcPr>
            <w:tcW w:w="3520" w:type="dxa"/>
            <w:shd w:val="clear" w:color="auto" w:fill="DEEAF6" w:themeFill="accent5" w:themeFillTint="33"/>
          </w:tcPr>
          <w:p w14:paraId="1C911B2B" w14:textId="5A2773D6" w:rsidR="009C2232" w:rsidRDefault="009C2232" w:rsidP="00B01CEC">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214D6F27" w14:textId="77777777" w:rsidR="009C2232" w:rsidRDefault="009C2232" w:rsidP="00B01CEC">
            <w:pPr>
              <w:tabs>
                <w:tab w:val="left" w:pos="2694"/>
              </w:tabs>
              <w:rPr>
                <w:rFonts w:ascii="Aptos" w:hAnsi="Aptos" w:cstheme="minorHAnsi"/>
                <w:bCs/>
                <w:color w:val="FF0000"/>
                <w:sz w:val="24"/>
                <w:szCs w:val="24"/>
              </w:rPr>
            </w:pPr>
          </w:p>
        </w:tc>
      </w:tr>
    </w:tbl>
    <w:p w14:paraId="28AE9BEC" w14:textId="77777777" w:rsidR="006040C9" w:rsidRPr="002A6595" w:rsidRDefault="006040C9" w:rsidP="006040C9">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93"/>
        <w:gridCol w:w="2072"/>
        <w:gridCol w:w="2436"/>
        <w:gridCol w:w="1915"/>
      </w:tblGrid>
      <w:tr w:rsidR="006040C9" w14:paraId="1899101B" w14:textId="77777777" w:rsidTr="00A2636F">
        <w:tc>
          <w:tcPr>
            <w:tcW w:w="13948" w:type="dxa"/>
            <w:gridSpan w:val="4"/>
            <w:shd w:val="clear" w:color="auto" w:fill="1F4E79" w:themeFill="accent5" w:themeFillShade="80"/>
          </w:tcPr>
          <w:p w14:paraId="569476A9" w14:textId="3A9220DB" w:rsidR="006040C9" w:rsidRPr="006040C9" w:rsidRDefault="006040C9" w:rsidP="0040623F">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2</w:t>
            </w:r>
          </w:p>
        </w:tc>
      </w:tr>
      <w:tr w:rsidR="006040C9" w14:paraId="6149783F" w14:textId="77777777" w:rsidTr="0040623F">
        <w:tc>
          <w:tcPr>
            <w:tcW w:w="3440" w:type="dxa"/>
            <w:shd w:val="clear" w:color="auto" w:fill="DEEAF6" w:themeFill="accent5" w:themeFillTint="33"/>
          </w:tcPr>
          <w:p w14:paraId="51E3DD8B"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10508" w:type="dxa"/>
            <w:gridSpan w:val="3"/>
            <w:shd w:val="clear" w:color="auto" w:fill="auto"/>
          </w:tcPr>
          <w:p w14:paraId="2DB7050C" w14:textId="07CAD264" w:rsidR="006040C9" w:rsidRPr="001D5A42" w:rsidRDefault="00F723D4" w:rsidP="0040623F">
            <w:pPr>
              <w:rPr>
                <w:rFonts w:ascii="Aptos" w:hAnsi="Aptos" w:cstheme="minorHAnsi"/>
                <w:iCs/>
                <w:color w:val="44546A" w:themeColor="text2"/>
                <w:sz w:val="24"/>
                <w:szCs w:val="24"/>
              </w:rPr>
            </w:pPr>
            <w:r w:rsidRPr="001D5A42">
              <w:rPr>
                <w:color w:val="44546A" w:themeColor="text2"/>
                <w:sz w:val="20"/>
              </w:rPr>
              <w:t>All out of school activities need to be planned in advance to ensure that all pupils with a disability or medical condition are able to take part.</w:t>
            </w:r>
          </w:p>
        </w:tc>
      </w:tr>
      <w:tr w:rsidR="006040C9" w14:paraId="40EFEBA7" w14:textId="77777777" w:rsidTr="0040623F">
        <w:tc>
          <w:tcPr>
            <w:tcW w:w="3440" w:type="dxa"/>
            <w:shd w:val="clear" w:color="auto" w:fill="DEEAF6" w:themeFill="accent5" w:themeFillTint="33"/>
          </w:tcPr>
          <w:p w14:paraId="5A96EF63"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10508" w:type="dxa"/>
            <w:gridSpan w:val="3"/>
            <w:shd w:val="clear" w:color="auto" w:fill="auto"/>
          </w:tcPr>
          <w:p w14:paraId="72F1CA6F" w14:textId="5A65FD03" w:rsidR="006040C9" w:rsidRPr="001D5A42" w:rsidRDefault="0097219B" w:rsidP="00552918">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Plan ahead so that trips such as the Pilgrimage or Pantomime trip are accessible to all our children</w:t>
            </w:r>
          </w:p>
        </w:tc>
      </w:tr>
      <w:tr w:rsidR="006040C9" w14:paraId="54FA30CF" w14:textId="77777777" w:rsidTr="0040623F">
        <w:tc>
          <w:tcPr>
            <w:tcW w:w="3440" w:type="dxa"/>
            <w:shd w:val="clear" w:color="auto" w:fill="DEEAF6" w:themeFill="accent5" w:themeFillTint="33"/>
          </w:tcPr>
          <w:p w14:paraId="4F302BBA"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060A520B" w14:textId="11CEBA8A"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Children with SEND will have accessed our trips</w:t>
            </w:r>
          </w:p>
        </w:tc>
      </w:tr>
      <w:tr w:rsidR="006040C9" w14:paraId="4446B32A" w14:textId="77777777" w:rsidTr="0040623F">
        <w:tc>
          <w:tcPr>
            <w:tcW w:w="3440" w:type="dxa"/>
            <w:shd w:val="clear" w:color="auto" w:fill="DEEAF6" w:themeFill="accent5" w:themeFillTint="33"/>
          </w:tcPr>
          <w:p w14:paraId="3BA75C6B" w14:textId="20032378"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1E91390F" w14:textId="67B6B0D4"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By the end of this cycle</w:t>
            </w:r>
          </w:p>
        </w:tc>
      </w:tr>
      <w:tr w:rsidR="006040C9" w14:paraId="59F1F389" w14:textId="77777777" w:rsidTr="0040623F">
        <w:tc>
          <w:tcPr>
            <w:tcW w:w="3440" w:type="dxa"/>
            <w:shd w:val="clear" w:color="auto" w:fill="DEEAF6" w:themeFill="accent5" w:themeFillTint="33"/>
          </w:tcPr>
          <w:p w14:paraId="67542D5E"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235D6A8F" w14:textId="66AA94D9"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w:t>
            </w:r>
          </w:p>
          <w:p w14:paraId="51CDA9A5" w14:textId="77777777" w:rsidR="006040C9" w:rsidRPr="00B01CEC" w:rsidRDefault="006040C9" w:rsidP="0040623F">
            <w:pPr>
              <w:tabs>
                <w:tab w:val="left" w:pos="2694"/>
              </w:tabs>
              <w:rPr>
                <w:rFonts w:ascii="Aptos" w:hAnsi="Aptos" w:cstheme="minorHAnsi"/>
                <w:bCs/>
                <w:color w:val="FF0000"/>
                <w:sz w:val="24"/>
                <w:szCs w:val="24"/>
              </w:rPr>
            </w:pPr>
          </w:p>
        </w:tc>
      </w:tr>
      <w:tr w:rsidR="006040C9" w14:paraId="635F1CBF" w14:textId="77777777" w:rsidTr="0040623F">
        <w:tc>
          <w:tcPr>
            <w:tcW w:w="3440" w:type="dxa"/>
            <w:shd w:val="clear" w:color="auto" w:fill="DEEAF6" w:themeFill="accent5" w:themeFillTint="33"/>
          </w:tcPr>
          <w:p w14:paraId="7773958E" w14:textId="5D15E3DE" w:rsidR="006040C9" w:rsidRPr="00A2636F" w:rsidRDefault="006040C9"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283D6951" w14:textId="21772E1A"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HT</w:t>
            </w:r>
          </w:p>
        </w:tc>
        <w:tc>
          <w:tcPr>
            <w:tcW w:w="3520" w:type="dxa"/>
            <w:shd w:val="clear" w:color="auto" w:fill="DEEAF6" w:themeFill="accent5" w:themeFillTint="33"/>
          </w:tcPr>
          <w:p w14:paraId="56FDFE4C" w14:textId="77777777" w:rsidR="006040C9" w:rsidRDefault="006040C9"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69119A73" w14:textId="77777777" w:rsidR="006040C9" w:rsidRDefault="006040C9" w:rsidP="0040623F">
            <w:pPr>
              <w:tabs>
                <w:tab w:val="left" w:pos="2694"/>
              </w:tabs>
              <w:rPr>
                <w:rFonts w:ascii="Aptos" w:hAnsi="Aptos" w:cstheme="minorHAnsi"/>
                <w:bCs/>
                <w:color w:val="FF0000"/>
                <w:sz w:val="24"/>
                <w:szCs w:val="24"/>
              </w:rPr>
            </w:pPr>
          </w:p>
        </w:tc>
      </w:tr>
    </w:tbl>
    <w:p w14:paraId="37D9CFF0" w14:textId="77777777" w:rsidR="006040C9" w:rsidRPr="002A6595" w:rsidRDefault="006040C9" w:rsidP="006040C9">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64"/>
        <w:gridCol w:w="2195"/>
        <w:gridCol w:w="2398"/>
        <w:gridCol w:w="1859"/>
      </w:tblGrid>
      <w:tr w:rsidR="006040C9" w14:paraId="47DC0DC5" w14:textId="77777777" w:rsidTr="00F723D4">
        <w:tc>
          <w:tcPr>
            <w:tcW w:w="9016" w:type="dxa"/>
            <w:gridSpan w:val="4"/>
            <w:shd w:val="clear" w:color="auto" w:fill="1F4E79" w:themeFill="accent5" w:themeFillShade="80"/>
          </w:tcPr>
          <w:p w14:paraId="3B9B175D" w14:textId="414917E8" w:rsidR="006040C9" w:rsidRPr="006040C9" w:rsidRDefault="006040C9" w:rsidP="0040623F">
            <w:pPr>
              <w:rPr>
                <w:rFonts w:ascii="Aptos" w:hAnsi="Aptos" w:cstheme="minorHAnsi"/>
                <w:b/>
                <w:bCs/>
                <w:iCs/>
                <w:color w:val="FFFFFF" w:themeColor="background1"/>
                <w:sz w:val="24"/>
                <w:szCs w:val="24"/>
              </w:rPr>
            </w:pPr>
            <w:r>
              <w:rPr>
                <w:rFonts w:ascii="Aptos" w:hAnsi="Aptos" w:cstheme="minorHAnsi"/>
                <w:b/>
                <w:bCs/>
                <w:iCs/>
                <w:color w:val="FFFFFF" w:themeColor="background1"/>
                <w:sz w:val="24"/>
                <w:szCs w:val="24"/>
              </w:rPr>
              <w:t>Outcome 3</w:t>
            </w:r>
          </w:p>
        </w:tc>
      </w:tr>
      <w:tr w:rsidR="00F723D4" w14:paraId="58741AE4" w14:textId="77777777" w:rsidTr="00F723D4">
        <w:tc>
          <w:tcPr>
            <w:tcW w:w="2564" w:type="dxa"/>
            <w:shd w:val="clear" w:color="auto" w:fill="DEEAF6" w:themeFill="accent5" w:themeFillTint="33"/>
          </w:tcPr>
          <w:p w14:paraId="205A0BAF" w14:textId="77777777" w:rsidR="00F723D4" w:rsidRPr="003647B9"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6452" w:type="dxa"/>
            <w:gridSpan w:val="3"/>
            <w:shd w:val="clear" w:color="auto" w:fill="auto"/>
          </w:tcPr>
          <w:p w14:paraId="7D9AAC33" w14:textId="5D58B32A" w:rsidR="00F723D4" w:rsidRPr="001D5A42" w:rsidRDefault="00785370" w:rsidP="00F723D4">
            <w:pPr>
              <w:rPr>
                <w:color w:val="44546A" w:themeColor="text2"/>
                <w:sz w:val="20"/>
              </w:rPr>
            </w:pPr>
            <w:r w:rsidRPr="001D5A42">
              <w:rPr>
                <w:color w:val="44546A" w:themeColor="text2"/>
                <w:sz w:val="20"/>
              </w:rPr>
              <w:t>To deploy support staffing</w:t>
            </w:r>
            <w:r w:rsidR="00F723D4" w:rsidRPr="001D5A42">
              <w:rPr>
                <w:color w:val="44546A" w:themeColor="text2"/>
                <w:sz w:val="20"/>
              </w:rPr>
              <w:t xml:space="preserve"> effectively</w:t>
            </w:r>
            <w:r w:rsidRPr="001D5A42">
              <w:rPr>
                <w:color w:val="44546A" w:themeColor="text2"/>
                <w:sz w:val="20"/>
              </w:rPr>
              <w:t xml:space="preserve"> to support pupils most effectively to reach their</w:t>
            </w:r>
            <w:r w:rsidR="00F723D4" w:rsidRPr="001D5A42">
              <w:rPr>
                <w:color w:val="44546A" w:themeColor="text2"/>
                <w:sz w:val="20"/>
              </w:rPr>
              <w:t xml:space="preserve"> full potential</w:t>
            </w:r>
          </w:p>
          <w:p w14:paraId="397F01C8" w14:textId="7577523C" w:rsidR="00F723D4" w:rsidRPr="001D5A42" w:rsidRDefault="00F723D4" w:rsidP="00F723D4">
            <w:pPr>
              <w:rPr>
                <w:rFonts w:ascii="Aptos" w:hAnsi="Aptos" w:cstheme="minorHAnsi"/>
                <w:iCs/>
                <w:color w:val="44546A" w:themeColor="text2"/>
                <w:sz w:val="24"/>
                <w:szCs w:val="24"/>
              </w:rPr>
            </w:pPr>
          </w:p>
        </w:tc>
      </w:tr>
      <w:tr w:rsidR="00F723D4" w14:paraId="0EE993A7" w14:textId="77777777" w:rsidTr="00F723D4">
        <w:tc>
          <w:tcPr>
            <w:tcW w:w="2564" w:type="dxa"/>
            <w:shd w:val="clear" w:color="auto" w:fill="DEEAF6" w:themeFill="accent5" w:themeFillTint="33"/>
          </w:tcPr>
          <w:p w14:paraId="7938705F" w14:textId="77777777" w:rsidR="00F723D4" w:rsidRPr="003647B9"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6452" w:type="dxa"/>
            <w:gridSpan w:val="3"/>
            <w:shd w:val="clear" w:color="auto" w:fill="auto"/>
          </w:tcPr>
          <w:p w14:paraId="053BDAA9" w14:textId="3C516AD3" w:rsidR="00F723D4" w:rsidRPr="001D5A42" w:rsidRDefault="00552918" w:rsidP="00F723D4">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Deploy staff into the Nest who have appropriate skills and attributes to work with the children in that provision</w:t>
            </w:r>
          </w:p>
          <w:p w14:paraId="1A7BEB6F" w14:textId="4B63131B" w:rsidR="00552918" w:rsidRPr="001D5A42" w:rsidRDefault="00552918" w:rsidP="00F723D4">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Deploy support staff around the school in ways that best support the needs of all our children</w:t>
            </w:r>
          </w:p>
          <w:p w14:paraId="64403978" w14:textId="77777777" w:rsidR="00F723D4" w:rsidRPr="001D5A42" w:rsidRDefault="00F723D4" w:rsidP="00F723D4">
            <w:pPr>
              <w:tabs>
                <w:tab w:val="left" w:pos="2694"/>
              </w:tabs>
              <w:rPr>
                <w:rFonts w:ascii="Aptos" w:hAnsi="Aptos" w:cstheme="minorHAnsi"/>
                <w:b/>
                <w:color w:val="44546A" w:themeColor="text2"/>
                <w:sz w:val="24"/>
                <w:szCs w:val="24"/>
              </w:rPr>
            </w:pPr>
          </w:p>
        </w:tc>
      </w:tr>
      <w:tr w:rsidR="00F723D4" w14:paraId="780B30B5" w14:textId="77777777" w:rsidTr="00F723D4">
        <w:tc>
          <w:tcPr>
            <w:tcW w:w="2564" w:type="dxa"/>
            <w:shd w:val="clear" w:color="auto" w:fill="DEEAF6" w:themeFill="accent5" w:themeFillTint="33"/>
          </w:tcPr>
          <w:p w14:paraId="31D22617" w14:textId="77777777"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lastRenderedPageBreak/>
              <w:t>How can we tell if this is successful?</w:t>
            </w:r>
          </w:p>
        </w:tc>
        <w:tc>
          <w:tcPr>
            <w:tcW w:w="6452" w:type="dxa"/>
            <w:gridSpan w:val="3"/>
            <w:shd w:val="clear" w:color="auto" w:fill="auto"/>
          </w:tcPr>
          <w:p w14:paraId="660C1193" w14:textId="4D5099F7" w:rsidR="00F723D4" w:rsidRPr="008F0DB6" w:rsidRDefault="008F0DB6" w:rsidP="00F723D4">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Staff are placed in appropriate roles for their skills and atributes</w:t>
            </w:r>
          </w:p>
        </w:tc>
      </w:tr>
      <w:tr w:rsidR="00F723D4" w14:paraId="1065B2D6" w14:textId="77777777" w:rsidTr="00F723D4">
        <w:tc>
          <w:tcPr>
            <w:tcW w:w="2564" w:type="dxa"/>
            <w:shd w:val="clear" w:color="auto" w:fill="DEEAF6" w:themeFill="accent5" w:themeFillTint="33"/>
          </w:tcPr>
          <w:p w14:paraId="3CCEC769" w14:textId="4D439A99"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6452" w:type="dxa"/>
            <w:gridSpan w:val="3"/>
            <w:shd w:val="clear" w:color="auto" w:fill="auto"/>
          </w:tcPr>
          <w:p w14:paraId="63C4CFD3" w14:textId="493AFA7C" w:rsidR="00F723D4" w:rsidRPr="008F0DB6" w:rsidRDefault="008F0DB6" w:rsidP="00F723D4">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Ongoing</w:t>
            </w:r>
          </w:p>
        </w:tc>
      </w:tr>
      <w:tr w:rsidR="00F723D4" w14:paraId="73A774B9" w14:textId="77777777" w:rsidTr="00F723D4">
        <w:tc>
          <w:tcPr>
            <w:tcW w:w="2564" w:type="dxa"/>
            <w:shd w:val="clear" w:color="auto" w:fill="DEEAF6" w:themeFill="accent5" w:themeFillTint="33"/>
          </w:tcPr>
          <w:p w14:paraId="288A85C6" w14:textId="77777777"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6452" w:type="dxa"/>
            <w:gridSpan w:val="3"/>
            <w:shd w:val="clear" w:color="auto" w:fill="auto"/>
          </w:tcPr>
          <w:p w14:paraId="653AC216" w14:textId="76A83C76" w:rsidR="00F723D4" w:rsidRDefault="008F0DB6" w:rsidP="00F723D4">
            <w:pPr>
              <w:tabs>
                <w:tab w:val="left" w:pos="2694"/>
              </w:tabs>
              <w:rPr>
                <w:rFonts w:ascii="Aptos" w:hAnsi="Aptos" w:cstheme="minorHAnsi"/>
                <w:bCs/>
                <w:color w:val="FF0000"/>
                <w:sz w:val="24"/>
                <w:szCs w:val="24"/>
              </w:rPr>
            </w:pPr>
            <w:r>
              <w:rPr>
                <w:rFonts w:ascii="Aptos" w:hAnsi="Aptos" w:cstheme="minorHAnsi"/>
                <w:bCs/>
                <w:color w:val="FF0000"/>
                <w:sz w:val="24"/>
                <w:szCs w:val="24"/>
              </w:rPr>
              <w:t>-</w:t>
            </w:r>
          </w:p>
          <w:p w14:paraId="1A34B8EF" w14:textId="77777777" w:rsidR="00F723D4" w:rsidRPr="00B01CEC" w:rsidRDefault="00F723D4" w:rsidP="00F723D4">
            <w:pPr>
              <w:tabs>
                <w:tab w:val="left" w:pos="2694"/>
              </w:tabs>
              <w:rPr>
                <w:rFonts w:ascii="Aptos" w:hAnsi="Aptos" w:cstheme="minorHAnsi"/>
                <w:bCs/>
                <w:color w:val="FF0000"/>
                <w:sz w:val="24"/>
                <w:szCs w:val="24"/>
              </w:rPr>
            </w:pPr>
          </w:p>
        </w:tc>
      </w:tr>
      <w:tr w:rsidR="00F723D4" w14:paraId="702A0835" w14:textId="77777777" w:rsidTr="00F723D4">
        <w:tc>
          <w:tcPr>
            <w:tcW w:w="2564" w:type="dxa"/>
            <w:shd w:val="clear" w:color="auto" w:fill="DEEAF6" w:themeFill="accent5" w:themeFillTint="33"/>
          </w:tcPr>
          <w:p w14:paraId="7F7EB6AF" w14:textId="1CC298A6" w:rsidR="00F723D4" w:rsidRPr="00A2636F" w:rsidRDefault="00F723D4" w:rsidP="00F723D4">
            <w:pPr>
              <w:tabs>
                <w:tab w:val="left" w:pos="2694"/>
              </w:tabs>
              <w:rPr>
                <w:rFonts w:ascii="Aptos" w:hAnsi="Aptos" w:cstheme="minorHAnsi"/>
                <w:b/>
                <w:sz w:val="24"/>
                <w:szCs w:val="24"/>
              </w:rPr>
            </w:pPr>
            <w:r>
              <w:rPr>
                <w:rFonts w:ascii="Aptos" w:hAnsi="Aptos" w:cstheme="minorHAnsi"/>
                <w:b/>
                <w:sz w:val="24"/>
                <w:szCs w:val="24"/>
              </w:rPr>
              <w:t>Responsible person(s)</w:t>
            </w:r>
          </w:p>
        </w:tc>
        <w:tc>
          <w:tcPr>
            <w:tcW w:w="2195" w:type="dxa"/>
            <w:shd w:val="clear" w:color="auto" w:fill="auto"/>
          </w:tcPr>
          <w:p w14:paraId="3B335348" w14:textId="6793DDA7" w:rsidR="00F723D4" w:rsidRDefault="008F0DB6" w:rsidP="00F723D4">
            <w:pPr>
              <w:tabs>
                <w:tab w:val="left" w:pos="2694"/>
              </w:tabs>
              <w:rPr>
                <w:rFonts w:ascii="Aptos" w:hAnsi="Aptos" w:cstheme="minorHAnsi"/>
                <w:bCs/>
                <w:color w:val="FF0000"/>
                <w:sz w:val="24"/>
                <w:szCs w:val="24"/>
              </w:rPr>
            </w:pPr>
            <w:r>
              <w:rPr>
                <w:rFonts w:ascii="Aptos" w:hAnsi="Aptos" w:cstheme="minorHAnsi"/>
                <w:bCs/>
                <w:color w:val="FF0000"/>
                <w:sz w:val="24"/>
                <w:szCs w:val="24"/>
              </w:rPr>
              <w:t>HT/SENDco</w:t>
            </w:r>
          </w:p>
        </w:tc>
        <w:tc>
          <w:tcPr>
            <w:tcW w:w="2398" w:type="dxa"/>
            <w:shd w:val="clear" w:color="auto" w:fill="DEEAF6" w:themeFill="accent5" w:themeFillTint="33"/>
          </w:tcPr>
          <w:p w14:paraId="3B0EC6CD" w14:textId="77777777" w:rsidR="00F723D4" w:rsidRDefault="00F723D4" w:rsidP="00F723D4">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1859" w:type="dxa"/>
            <w:shd w:val="clear" w:color="auto" w:fill="auto"/>
          </w:tcPr>
          <w:p w14:paraId="40ED718D" w14:textId="77777777" w:rsidR="00F723D4" w:rsidRDefault="00F723D4" w:rsidP="00F723D4">
            <w:pPr>
              <w:tabs>
                <w:tab w:val="left" w:pos="2694"/>
              </w:tabs>
              <w:rPr>
                <w:rFonts w:ascii="Aptos" w:hAnsi="Aptos" w:cstheme="minorHAnsi"/>
                <w:bCs/>
                <w:color w:val="FF0000"/>
                <w:sz w:val="24"/>
                <w:szCs w:val="24"/>
              </w:rPr>
            </w:pPr>
          </w:p>
        </w:tc>
      </w:tr>
    </w:tbl>
    <w:p w14:paraId="705E8F56" w14:textId="77777777" w:rsidR="00A2636F" w:rsidRDefault="00A2636F" w:rsidP="006040C9">
      <w:pPr>
        <w:spacing w:after="0" w:line="240" w:lineRule="auto"/>
        <w:rPr>
          <w:rFonts w:ascii="Aptos" w:hAnsi="Aptos"/>
        </w:rPr>
      </w:pPr>
    </w:p>
    <w:p w14:paraId="02FAC857" w14:textId="0C3DDC60" w:rsidR="00A2636F" w:rsidRDefault="002A6595" w:rsidP="006040C9">
      <w:pPr>
        <w:spacing w:after="0" w:line="240" w:lineRule="auto"/>
        <w:rPr>
          <w:rFonts w:ascii="Aptos" w:hAnsi="Aptos"/>
          <w:b/>
          <w:bCs/>
          <w:sz w:val="28"/>
          <w:szCs w:val="28"/>
        </w:rPr>
      </w:pPr>
      <w:r w:rsidRPr="002A6595">
        <w:rPr>
          <w:rFonts w:ascii="Aptos" w:hAnsi="Aptos"/>
          <w:b/>
          <w:bCs/>
          <w:sz w:val="28"/>
          <w:szCs w:val="28"/>
        </w:rPr>
        <w:t>Improving the physical environment</w:t>
      </w:r>
    </w:p>
    <w:p w14:paraId="639DBA9A" w14:textId="77777777" w:rsidR="002A6595" w:rsidRPr="002A6595" w:rsidRDefault="002A6595" w:rsidP="006040C9">
      <w:pPr>
        <w:spacing w:after="0" w:line="240" w:lineRule="auto"/>
        <w:rPr>
          <w:rFonts w:ascii="Aptos" w:hAnsi="Aptos"/>
          <w:b/>
          <w:bCs/>
          <w:sz w:val="24"/>
          <w:szCs w:val="24"/>
        </w:rPr>
      </w:pPr>
    </w:p>
    <w:tbl>
      <w:tblPr>
        <w:tblStyle w:val="TableGrid"/>
        <w:tblW w:w="0" w:type="auto"/>
        <w:tblLook w:val="04A0" w:firstRow="1" w:lastRow="0" w:firstColumn="1" w:lastColumn="0" w:noHBand="0" w:noVBand="1"/>
      </w:tblPr>
      <w:tblGrid>
        <w:gridCol w:w="2540"/>
        <w:gridCol w:w="2202"/>
        <w:gridCol w:w="2403"/>
        <w:gridCol w:w="1871"/>
      </w:tblGrid>
      <w:tr w:rsidR="006040C9" w14:paraId="03618402" w14:textId="77777777" w:rsidTr="002A6595">
        <w:tc>
          <w:tcPr>
            <w:tcW w:w="9016" w:type="dxa"/>
            <w:gridSpan w:val="4"/>
            <w:shd w:val="clear" w:color="auto" w:fill="1F4E79" w:themeFill="accent5" w:themeFillShade="80"/>
          </w:tcPr>
          <w:p w14:paraId="3CEDA1B5" w14:textId="77777777" w:rsidR="006040C9" w:rsidRPr="006040C9" w:rsidRDefault="006040C9" w:rsidP="0040623F">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1</w:t>
            </w:r>
          </w:p>
        </w:tc>
      </w:tr>
      <w:tr w:rsidR="006040C9" w14:paraId="395F60DD" w14:textId="77777777" w:rsidTr="002A6595">
        <w:tc>
          <w:tcPr>
            <w:tcW w:w="2540" w:type="dxa"/>
            <w:shd w:val="clear" w:color="auto" w:fill="DEEAF6" w:themeFill="accent5" w:themeFillTint="33"/>
          </w:tcPr>
          <w:p w14:paraId="4F11FFBE"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6476" w:type="dxa"/>
            <w:gridSpan w:val="3"/>
            <w:shd w:val="clear" w:color="auto" w:fill="auto"/>
          </w:tcPr>
          <w:p w14:paraId="46DDC83F" w14:textId="77777777" w:rsidR="00F723D4" w:rsidRPr="001D5A42" w:rsidRDefault="00F723D4" w:rsidP="00F723D4">
            <w:pPr>
              <w:ind w:left="34"/>
              <w:rPr>
                <w:color w:val="44546A" w:themeColor="text2"/>
                <w:sz w:val="20"/>
              </w:rPr>
            </w:pPr>
            <w:r w:rsidRPr="001D5A42">
              <w:rPr>
                <w:color w:val="44546A" w:themeColor="text2"/>
                <w:sz w:val="20"/>
              </w:rPr>
              <w:t>All areas specifically to improve classroom furniture layouts to make classrooms more accessible.</w:t>
            </w:r>
          </w:p>
          <w:p w14:paraId="008CECA7" w14:textId="21F81F84" w:rsidR="006040C9" w:rsidRPr="001D5A42" w:rsidRDefault="006040C9" w:rsidP="0040623F">
            <w:pPr>
              <w:rPr>
                <w:rFonts w:ascii="Aptos" w:hAnsi="Aptos" w:cstheme="minorHAnsi"/>
                <w:iCs/>
                <w:color w:val="44546A" w:themeColor="text2"/>
                <w:sz w:val="24"/>
                <w:szCs w:val="24"/>
              </w:rPr>
            </w:pPr>
          </w:p>
        </w:tc>
      </w:tr>
      <w:tr w:rsidR="006040C9" w14:paraId="3C930262" w14:textId="77777777" w:rsidTr="002A6595">
        <w:tc>
          <w:tcPr>
            <w:tcW w:w="2540" w:type="dxa"/>
            <w:shd w:val="clear" w:color="auto" w:fill="DEEAF6" w:themeFill="accent5" w:themeFillTint="33"/>
          </w:tcPr>
          <w:p w14:paraId="1B13DFD8"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6476" w:type="dxa"/>
            <w:gridSpan w:val="3"/>
            <w:shd w:val="clear" w:color="auto" w:fill="auto"/>
          </w:tcPr>
          <w:p w14:paraId="1A458AE6" w14:textId="75290D33" w:rsidR="00552918" w:rsidRPr="001D5A42" w:rsidRDefault="0097219B" w:rsidP="00552918">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 xml:space="preserve">Clear out any </w:t>
            </w:r>
            <w:r w:rsidR="00552918" w:rsidRPr="001D5A42">
              <w:rPr>
                <w:rFonts w:ascii="Aptos" w:hAnsi="Aptos" w:cstheme="minorHAnsi"/>
                <w:color w:val="44546A" w:themeColor="text2"/>
                <w:sz w:val="20"/>
                <w:szCs w:val="20"/>
              </w:rPr>
              <w:t>unnecessary</w:t>
            </w:r>
            <w:r w:rsidRPr="001D5A42">
              <w:rPr>
                <w:rFonts w:ascii="Aptos" w:hAnsi="Aptos" w:cstheme="minorHAnsi"/>
                <w:color w:val="44546A" w:themeColor="text2"/>
                <w:sz w:val="20"/>
                <w:szCs w:val="20"/>
              </w:rPr>
              <w:t xml:space="preserve"> furniture that is blocking clear access around our teaching spaces (In the Hexagon for example)</w:t>
            </w:r>
          </w:p>
          <w:p w14:paraId="6E88F541" w14:textId="3B6484C0" w:rsidR="0097219B" w:rsidRPr="001D5A42" w:rsidRDefault="0097219B" w:rsidP="00552918">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Plan the new Library to be fully accessible</w:t>
            </w:r>
          </w:p>
          <w:p w14:paraId="7EE544F2" w14:textId="77777777" w:rsidR="006040C9" w:rsidRPr="001D5A42" w:rsidRDefault="006040C9" w:rsidP="0040623F">
            <w:pPr>
              <w:tabs>
                <w:tab w:val="left" w:pos="2694"/>
              </w:tabs>
              <w:rPr>
                <w:rFonts w:ascii="Aptos" w:hAnsi="Aptos" w:cstheme="minorHAnsi"/>
                <w:b/>
                <w:color w:val="44546A" w:themeColor="text2"/>
                <w:sz w:val="24"/>
                <w:szCs w:val="24"/>
              </w:rPr>
            </w:pPr>
          </w:p>
        </w:tc>
      </w:tr>
      <w:tr w:rsidR="006040C9" w14:paraId="0374701E" w14:textId="77777777" w:rsidTr="002A6595">
        <w:tc>
          <w:tcPr>
            <w:tcW w:w="2540" w:type="dxa"/>
            <w:shd w:val="clear" w:color="auto" w:fill="DEEAF6" w:themeFill="accent5" w:themeFillTint="33"/>
          </w:tcPr>
          <w:p w14:paraId="6ECF36DA"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6476" w:type="dxa"/>
            <w:gridSpan w:val="3"/>
            <w:shd w:val="clear" w:color="auto" w:fill="auto"/>
          </w:tcPr>
          <w:p w14:paraId="1E782D74" w14:textId="4CBC84D6"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Teaching areas will be clear and uncluttered</w:t>
            </w:r>
            <w:r>
              <w:rPr>
                <w:rFonts w:ascii="Aptos" w:hAnsi="Aptos" w:cstheme="minorHAnsi"/>
                <w:color w:val="000000" w:themeColor="text1"/>
                <w:sz w:val="24"/>
                <w:szCs w:val="24"/>
              </w:rPr>
              <w:t xml:space="preserve"> when Governors carry out H&amp;S inspections</w:t>
            </w:r>
          </w:p>
        </w:tc>
      </w:tr>
      <w:tr w:rsidR="006040C9" w14:paraId="42350312" w14:textId="77777777" w:rsidTr="002A6595">
        <w:tc>
          <w:tcPr>
            <w:tcW w:w="2540" w:type="dxa"/>
            <w:shd w:val="clear" w:color="auto" w:fill="DEEAF6" w:themeFill="accent5" w:themeFillTint="33"/>
          </w:tcPr>
          <w:p w14:paraId="3D4C52BE" w14:textId="0999FBEE"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6476" w:type="dxa"/>
            <w:gridSpan w:val="3"/>
            <w:shd w:val="clear" w:color="auto" w:fill="auto"/>
          </w:tcPr>
          <w:p w14:paraId="340F18BE" w14:textId="01A0A853"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By September 2027</w:t>
            </w:r>
          </w:p>
        </w:tc>
      </w:tr>
      <w:tr w:rsidR="006040C9" w14:paraId="55C999BF" w14:textId="77777777" w:rsidTr="002A6595">
        <w:tc>
          <w:tcPr>
            <w:tcW w:w="2540" w:type="dxa"/>
            <w:shd w:val="clear" w:color="auto" w:fill="DEEAF6" w:themeFill="accent5" w:themeFillTint="33"/>
          </w:tcPr>
          <w:p w14:paraId="06C39F69"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6476" w:type="dxa"/>
            <w:gridSpan w:val="3"/>
            <w:shd w:val="clear" w:color="auto" w:fill="auto"/>
          </w:tcPr>
          <w:p w14:paraId="19C738C4" w14:textId="5B2E5AE7"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£600</w:t>
            </w:r>
          </w:p>
          <w:p w14:paraId="0AD984D5" w14:textId="77777777" w:rsidR="006040C9" w:rsidRPr="00B01CEC" w:rsidRDefault="006040C9" w:rsidP="0040623F">
            <w:pPr>
              <w:tabs>
                <w:tab w:val="left" w:pos="2694"/>
              </w:tabs>
              <w:rPr>
                <w:rFonts w:ascii="Aptos" w:hAnsi="Aptos" w:cstheme="minorHAnsi"/>
                <w:bCs/>
                <w:color w:val="FF0000"/>
                <w:sz w:val="24"/>
                <w:szCs w:val="24"/>
              </w:rPr>
            </w:pPr>
          </w:p>
        </w:tc>
      </w:tr>
      <w:tr w:rsidR="006040C9" w14:paraId="5F133DC9" w14:textId="77777777" w:rsidTr="002A6595">
        <w:tc>
          <w:tcPr>
            <w:tcW w:w="2540" w:type="dxa"/>
            <w:shd w:val="clear" w:color="auto" w:fill="DEEAF6" w:themeFill="accent5" w:themeFillTint="33"/>
          </w:tcPr>
          <w:p w14:paraId="7C3797C3" w14:textId="04636C9F" w:rsidR="006040C9" w:rsidRPr="00A2636F" w:rsidRDefault="006040C9"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2202" w:type="dxa"/>
            <w:shd w:val="clear" w:color="auto" w:fill="auto"/>
          </w:tcPr>
          <w:p w14:paraId="7BC60487" w14:textId="04C2F5F5" w:rsidR="006040C9" w:rsidRDefault="008F0DB6" w:rsidP="008F0DB6">
            <w:pPr>
              <w:tabs>
                <w:tab w:val="left" w:pos="2694"/>
              </w:tabs>
              <w:rPr>
                <w:rFonts w:ascii="Aptos" w:hAnsi="Aptos" w:cstheme="minorHAnsi"/>
                <w:bCs/>
                <w:color w:val="FF0000"/>
                <w:sz w:val="24"/>
                <w:szCs w:val="24"/>
              </w:rPr>
            </w:pPr>
            <w:r>
              <w:rPr>
                <w:rFonts w:ascii="Aptos" w:hAnsi="Aptos" w:cstheme="minorHAnsi"/>
                <w:bCs/>
                <w:color w:val="FF0000"/>
                <w:sz w:val="24"/>
                <w:szCs w:val="24"/>
              </w:rPr>
              <w:t>HT</w:t>
            </w:r>
          </w:p>
        </w:tc>
        <w:tc>
          <w:tcPr>
            <w:tcW w:w="2403" w:type="dxa"/>
            <w:shd w:val="clear" w:color="auto" w:fill="DEEAF6" w:themeFill="accent5" w:themeFillTint="33"/>
          </w:tcPr>
          <w:p w14:paraId="76A8B66F" w14:textId="77777777" w:rsidR="006040C9" w:rsidRDefault="006040C9"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1871" w:type="dxa"/>
            <w:shd w:val="clear" w:color="auto" w:fill="auto"/>
          </w:tcPr>
          <w:p w14:paraId="416BC938" w14:textId="77777777" w:rsidR="006040C9" w:rsidRDefault="006040C9" w:rsidP="0040623F">
            <w:pPr>
              <w:tabs>
                <w:tab w:val="left" w:pos="2694"/>
              </w:tabs>
              <w:rPr>
                <w:rFonts w:ascii="Aptos" w:hAnsi="Aptos" w:cstheme="minorHAnsi"/>
                <w:bCs/>
                <w:color w:val="FF0000"/>
                <w:sz w:val="24"/>
                <w:szCs w:val="24"/>
              </w:rPr>
            </w:pPr>
          </w:p>
        </w:tc>
      </w:tr>
    </w:tbl>
    <w:p w14:paraId="00363D10" w14:textId="77777777" w:rsidR="006040C9" w:rsidRPr="002A6595" w:rsidRDefault="006040C9" w:rsidP="006040C9">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93"/>
        <w:gridCol w:w="2072"/>
        <w:gridCol w:w="2436"/>
        <w:gridCol w:w="1915"/>
      </w:tblGrid>
      <w:tr w:rsidR="006040C9" w14:paraId="6450B4EB" w14:textId="77777777" w:rsidTr="00A2636F">
        <w:tc>
          <w:tcPr>
            <w:tcW w:w="13948" w:type="dxa"/>
            <w:gridSpan w:val="4"/>
            <w:shd w:val="clear" w:color="auto" w:fill="1F4E79" w:themeFill="accent5" w:themeFillShade="80"/>
          </w:tcPr>
          <w:p w14:paraId="3BD137A6" w14:textId="77777777" w:rsidR="006040C9" w:rsidRPr="006040C9" w:rsidRDefault="006040C9" w:rsidP="0040623F">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2</w:t>
            </w:r>
          </w:p>
        </w:tc>
      </w:tr>
      <w:tr w:rsidR="006040C9" w14:paraId="0DAF27BA" w14:textId="77777777" w:rsidTr="0040623F">
        <w:tc>
          <w:tcPr>
            <w:tcW w:w="3440" w:type="dxa"/>
            <w:shd w:val="clear" w:color="auto" w:fill="DEEAF6" w:themeFill="accent5" w:themeFillTint="33"/>
          </w:tcPr>
          <w:p w14:paraId="07398CE4"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10508" w:type="dxa"/>
            <w:gridSpan w:val="3"/>
            <w:shd w:val="clear" w:color="auto" w:fill="auto"/>
          </w:tcPr>
          <w:p w14:paraId="45DEC16C" w14:textId="39964596" w:rsidR="006040C9" w:rsidRPr="001D5A42" w:rsidRDefault="00F723D4" w:rsidP="0040623F">
            <w:pPr>
              <w:rPr>
                <w:rFonts w:ascii="Aptos" w:hAnsi="Aptos" w:cstheme="minorHAnsi"/>
                <w:iCs/>
                <w:color w:val="44546A" w:themeColor="text2"/>
                <w:sz w:val="24"/>
                <w:szCs w:val="24"/>
              </w:rPr>
            </w:pPr>
            <w:r w:rsidRPr="001D5A42">
              <w:rPr>
                <w:color w:val="44546A" w:themeColor="text2"/>
                <w:sz w:val="20"/>
              </w:rPr>
              <w:t>Improve the safety of our steps, internally and externally</w:t>
            </w:r>
          </w:p>
        </w:tc>
      </w:tr>
      <w:tr w:rsidR="006040C9" w14:paraId="6A568B53" w14:textId="77777777" w:rsidTr="0040623F">
        <w:tc>
          <w:tcPr>
            <w:tcW w:w="3440" w:type="dxa"/>
            <w:shd w:val="clear" w:color="auto" w:fill="DEEAF6" w:themeFill="accent5" w:themeFillTint="33"/>
          </w:tcPr>
          <w:p w14:paraId="1393B5BB"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10508" w:type="dxa"/>
            <w:gridSpan w:val="3"/>
            <w:shd w:val="clear" w:color="auto" w:fill="auto"/>
          </w:tcPr>
          <w:p w14:paraId="24AF9263" w14:textId="77777777" w:rsidR="006040C9" w:rsidRPr="001D5A42" w:rsidRDefault="006040C9" w:rsidP="0040623F">
            <w:pPr>
              <w:tabs>
                <w:tab w:val="left" w:pos="2694"/>
              </w:tabs>
              <w:rPr>
                <w:rFonts w:ascii="Aptos" w:hAnsi="Aptos" w:cstheme="minorHAnsi"/>
                <w:b/>
                <w:color w:val="44546A" w:themeColor="text2"/>
                <w:sz w:val="24"/>
                <w:szCs w:val="24"/>
              </w:rPr>
            </w:pPr>
          </w:p>
          <w:p w14:paraId="337359AD" w14:textId="77777777" w:rsidR="006040C9" w:rsidRPr="001D5A42" w:rsidRDefault="00785370" w:rsidP="00552918">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Add Yellow strips to the edges of all external steps</w:t>
            </w:r>
          </w:p>
          <w:p w14:paraId="7E8FB66E" w14:textId="204AA3D8" w:rsidR="0097219B" w:rsidRPr="001D5A42" w:rsidRDefault="0097219B" w:rsidP="0040623F">
            <w:pPr>
              <w:tabs>
                <w:tab w:val="left" w:pos="2694"/>
              </w:tabs>
              <w:rPr>
                <w:rFonts w:ascii="Aptos" w:hAnsi="Aptos" w:cstheme="minorHAnsi"/>
                <w:color w:val="44546A" w:themeColor="text2"/>
                <w:sz w:val="24"/>
                <w:szCs w:val="24"/>
              </w:rPr>
            </w:pPr>
            <w:r w:rsidRPr="001D5A42">
              <w:rPr>
                <w:rFonts w:ascii="Aptos" w:hAnsi="Aptos" w:cstheme="minorHAnsi"/>
                <w:color w:val="44546A" w:themeColor="text2"/>
                <w:sz w:val="20"/>
                <w:szCs w:val="20"/>
              </w:rPr>
              <w:t>Improve external lighting to give better visibility in areas with steps</w:t>
            </w:r>
          </w:p>
        </w:tc>
      </w:tr>
      <w:tr w:rsidR="006040C9" w14:paraId="7C2D7029" w14:textId="77777777" w:rsidTr="0040623F">
        <w:tc>
          <w:tcPr>
            <w:tcW w:w="3440" w:type="dxa"/>
            <w:shd w:val="clear" w:color="auto" w:fill="DEEAF6" w:themeFill="accent5" w:themeFillTint="33"/>
          </w:tcPr>
          <w:p w14:paraId="152BE89D"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5087935E" w14:textId="21EF8A3F"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All steps will be well lit and have yellow strips</w:t>
            </w:r>
          </w:p>
        </w:tc>
      </w:tr>
      <w:tr w:rsidR="006040C9" w14:paraId="65227DE2" w14:textId="77777777" w:rsidTr="0040623F">
        <w:tc>
          <w:tcPr>
            <w:tcW w:w="3440" w:type="dxa"/>
            <w:shd w:val="clear" w:color="auto" w:fill="DEEAF6" w:themeFill="accent5" w:themeFillTint="33"/>
          </w:tcPr>
          <w:p w14:paraId="62D49DEE" w14:textId="2A153AD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11BB9A7E" w14:textId="46E40660"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By September 2027</w:t>
            </w:r>
          </w:p>
        </w:tc>
      </w:tr>
      <w:tr w:rsidR="006040C9" w14:paraId="616650D2" w14:textId="77777777" w:rsidTr="0040623F">
        <w:tc>
          <w:tcPr>
            <w:tcW w:w="3440" w:type="dxa"/>
            <w:shd w:val="clear" w:color="auto" w:fill="DEEAF6" w:themeFill="accent5" w:themeFillTint="33"/>
          </w:tcPr>
          <w:p w14:paraId="77442416"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0C2949CB" w14:textId="3D2B58A9"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£1000</w:t>
            </w:r>
          </w:p>
          <w:p w14:paraId="2700B682" w14:textId="77777777" w:rsidR="006040C9" w:rsidRPr="00B01CEC" w:rsidRDefault="006040C9" w:rsidP="0040623F">
            <w:pPr>
              <w:tabs>
                <w:tab w:val="left" w:pos="2694"/>
              </w:tabs>
              <w:rPr>
                <w:rFonts w:ascii="Aptos" w:hAnsi="Aptos" w:cstheme="minorHAnsi"/>
                <w:bCs/>
                <w:color w:val="FF0000"/>
                <w:sz w:val="24"/>
                <w:szCs w:val="24"/>
              </w:rPr>
            </w:pPr>
          </w:p>
        </w:tc>
      </w:tr>
      <w:tr w:rsidR="006040C9" w14:paraId="081C0E53" w14:textId="77777777" w:rsidTr="0040623F">
        <w:tc>
          <w:tcPr>
            <w:tcW w:w="3440" w:type="dxa"/>
            <w:shd w:val="clear" w:color="auto" w:fill="DEEAF6" w:themeFill="accent5" w:themeFillTint="33"/>
          </w:tcPr>
          <w:p w14:paraId="45346A30" w14:textId="0AB6D37F" w:rsidR="006040C9" w:rsidRPr="00A2636F" w:rsidRDefault="006040C9"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06DA9646" w14:textId="7177D4F0" w:rsidR="006040C9" w:rsidRDefault="008F0DB6" w:rsidP="008F0DB6">
            <w:pPr>
              <w:tabs>
                <w:tab w:val="left" w:pos="2694"/>
              </w:tabs>
              <w:rPr>
                <w:rFonts w:ascii="Aptos" w:hAnsi="Aptos" w:cstheme="minorHAnsi"/>
                <w:bCs/>
                <w:color w:val="FF0000"/>
                <w:sz w:val="24"/>
                <w:szCs w:val="24"/>
              </w:rPr>
            </w:pPr>
            <w:r>
              <w:rPr>
                <w:rFonts w:ascii="Aptos" w:hAnsi="Aptos" w:cstheme="minorHAnsi"/>
                <w:bCs/>
                <w:color w:val="FF0000"/>
                <w:sz w:val="24"/>
                <w:szCs w:val="24"/>
              </w:rPr>
              <w:t>HT</w:t>
            </w:r>
          </w:p>
        </w:tc>
        <w:tc>
          <w:tcPr>
            <w:tcW w:w="3520" w:type="dxa"/>
            <w:shd w:val="clear" w:color="auto" w:fill="DEEAF6" w:themeFill="accent5" w:themeFillTint="33"/>
          </w:tcPr>
          <w:p w14:paraId="0AC39EF3" w14:textId="77777777" w:rsidR="006040C9" w:rsidRDefault="006040C9"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0DB58781" w14:textId="77777777" w:rsidR="006040C9" w:rsidRDefault="006040C9" w:rsidP="0040623F">
            <w:pPr>
              <w:tabs>
                <w:tab w:val="left" w:pos="2694"/>
              </w:tabs>
              <w:rPr>
                <w:rFonts w:ascii="Aptos" w:hAnsi="Aptos" w:cstheme="minorHAnsi"/>
                <w:bCs/>
                <w:color w:val="FF0000"/>
                <w:sz w:val="24"/>
                <w:szCs w:val="24"/>
              </w:rPr>
            </w:pPr>
          </w:p>
        </w:tc>
      </w:tr>
    </w:tbl>
    <w:p w14:paraId="375E2AF1" w14:textId="77777777" w:rsidR="006040C9" w:rsidRPr="002A6595" w:rsidRDefault="006040C9" w:rsidP="006040C9">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93"/>
        <w:gridCol w:w="2072"/>
        <w:gridCol w:w="2436"/>
        <w:gridCol w:w="1915"/>
      </w:tblGrid>
      <w:tr w:rsidR="006040C9" w14:paraId="159196B8" w14:textId="77777777" w:rsidTr="00A2636F">
        <w:tc>
          <w:tcPr>
            <w:tcW w:w="13948" w:type="dxa"/>
            <w:gridSpan w:val="4"/>
            <w:shd w:val="clear" w:color="auto" w:fill="1F4E79" w:themeFill="accent5" w:themeFillShade="80"/>
          </w:tcPr>
          <w:p w14:paraId="32A24082" w14:textId="77777777" w:rsidR="006040C9" w:rsidRPr="006040C9" w:rsidRDefault="006040C9" w:rsidP="0040623F">
            <w:pPr>
              <w:rPr>
                <w:rFonts w:ascii="Aptos" w:hAnsi="Aptos" w:cstheme="minorHAnsi"/>
                <w:b/>
                <w:bCs/>
                <w:iCs/>
                <w:color w:val="FFFFFF" w:themeColor="background1"/>
                <w:sz w:val="24"/>
                <w:szCs w:val="24"/>
              </w:rPr>
            </w:pPr>
            <w:r>
              <w:rPr>
                <w:rFonts w:ascii="Aptos" w:hAnsi="Aptos" w:cstheme="minorHAnsi"/>
                <w:b/>
                <w:bCs/>
                <w:iCs/>
                <w:color w:val="FFFFFF" w:themeColor="background1"/>
                <w:sz w:val="24"/>
                <w:szCs w:val="24"/>
              </w:rPr>
              <w:t>Outcome 3</w:t>
            </w:r>
          </w:p>
        </w:tc>
      </w:tr>
      <w:tr w:rsidR="006040C9" w14:paraId="700C5164" w14:textId="77777777" w:rsidTr="0040623F">
        <w:tc>
          <w:tcPr>
            <w:tcW w:w="3440" w:type="dxa"/>
            <w:shd w:val="clear" w:color="auto" w:fill="DEEAF6" w:themeFill="accent5" w:themeFillTint="33"/>
          </w:tcPr>
          <w:p w14:paraId="0D4FBC02"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10508" w:type="dxa"/>
            <w:gridSpan w:val="3"/>
            <w:shd w:val="clear" w:color="auto" w:fill="auto"/>
          </w:tcPr>
          <w:p w14:paraId="1BA71E26" w14:textId="77777777" w:rsidR="00F723D4" w:rsidRPr="001D5A42" w:rsidRDefault="00F723D4" w:rsidP="00F723D4">
            <w:pPr>
              <w:ind w:left="34"/>
              <w:rPr>
                <w:color w:val="44546A" w:themeColor="text2"/>
                <w:sz w:val="20"/>
              </w:rPr>
            </w:pPr>
            <w:r w:rsidRPr="001D5A42">
              <w:rPr>
                <w:color w:val="44546A" w:themeColor="text2"/>
                <w:sz w:val="20"/>
              </w:rPr>
              <w:t>Improvement of access around school and corridors specifically:</w:t>
            </w:r>
          </w:p>
          <w:p w14:paraId="753C5971" w14:textId="77777777" w:rsidR="00F723D4" w:rsidRPr="001D5A42" w:rsidRDefault="00F723D4" w:rsidP="00F723D4">
            <w:pPr>
              <w:pStyle w:val="ListParagraph"/>
              <w:numPr>
                <w:ilvl w:val="0"/>
                <w:numId w:val="34"/>
              </w:numPr>
              <w:rPr>
                <w:color w:val="44546A" w:themeColor="text2"/>
                <w:sz w:val="20"/>
              </w:rPr>
            </w:pPr>
            <w:r w:rsidRPr="001D5A42">
              <w:rPr>
                <w:color w:val="44546A" w:themeColor="text2"/>
                <w:sz w:val="20"/>
              </w:rPr>
              <w:t>Removal of trip hazards</w:t>
            </w:r>
          </w:p>
          <w:p w14:paraId="27403964" w14:textId="77777777" w:rsidR="00F723D4" w:rsidRPr="001D5A42" w:rsidRDefault="00F723D4" w:rsidP="00F723D4">
            <w:pPr>
              <w:rPr>
                <w:color w:val="44546A" w:themeColor="text2"/>
                <w:sz w:val="20"/>
              </w:rPr>
            </w:pPr>
          </w:p>
          <w:p w14:paraId="65E6762F" w14:textId="77777777" w:rsidR="00F723D4" w:rsidRPr="001D5A42" w:rsidRDefault="00F723D4" w:rsidP="00F723D4">
            <w:pPr>
              <w:pStyle w:val="ListParagraph"/>
              <w:numPr>
                <w:ilvl w:val="0"/>
                <w:numId w:val="34"/>
              </w:numPr>
              <w:rPr>
                <w:color w:val="44546A" w:themeColor="text2"/>
                <w:sz w:val="20"/>
              </w:rPr>
            </w:pPr>
            <w:r w:rsidRPr="001D5A42">
              <w:rPr>
                <w:color w:val="44546A" w:themeColor="text2"/>
                <w:sz w:val="20"/>
              </w:rPr>
              <w:t>Observe fire exit routes</w:t>
            </w:r>
          </w:p>
          <w:p w14:paraId="5550E681" w14:textId="77777777" w:rsidR="00F723D4" w:rsidRPr="001D5A42" w:rsidRDefault="00F723D4" w:rsidP="00F723D4">
            <w:pPr>
              <w:rPr>
                <w:color w:val="44546A" w:themeColor="text2"/>
                <w:sz w:val="20"/>
              </w:rPr>
            </w:pPr>
          </w:p>
          <w:p w14:paraId="1BA7BF41" w14:textId="77777777" w:rsidR="00F723D4" w:rsidRPr="001D5A42" w:rsidRDefault="00F723D4" w:rsidP="00F723D4">
            <w:pPr>
              <w:pStyle w:val="ListParagraph"/>
              <w:numPr>
                <w:ilvl w:val="0"/>
                <w:numId w:val="34"/>
              </w:numPr>
              <w:rPr>
                <w:color w:val="44546A" w:themeColor="text2"/>
                <w:sz w:val="20"/>
              </w:rPr>
            </w:pPr>
            <w:r w:rsidRPr="001D5A42">
              <w:rPr>
                <w:color w:val="44546A" w:themeColor="text2"/>
                <w:sz w:val="20"/>
              </w:rPr>
              <w:t>Increase signage and aids for visual and hearing impaired</w:t>
            </w:r>
          </w:p>
          <w:p w14:paraId="46EC3DD1" w14:textId="01FB2AD7" w:rsidR="006040C9" w:rsidRPr="00B01CEC" w:rsidRDefault="006040C9" w:rsidP="0040623F">
            <w:pPr>
              <w:rPr>
                <w:rFonts w:ascii="Aptos" w:hAnsi="Aptos" w:cstheme="minorHAnsi"/>
                <w:iCs/>
                <w:color w:val="FF0000"/>
                <w:sz w:val="24"/>
                <w:szCs w:val="24"/>
              </w:rPr>
            </w:pPr>
          </w:p>
        </w:tc>
      </w:tr>
      <w:tr w:rsidR="006040C9" w14:paraId="2F00ED00" w14:textId="77777777" w:rsidTr="0040623F">
        <w:tc>
          <w:tcPr>
            <w:tcW w:w="3440" w:type="dxa"/>
            <w:shd w:val="clear" w:color="auto" w:fill="DEEAF6" w:themeFill="accent5" w:themeFillTint="33"/>
          </w:tcPr>
          <w:p w14:paraId="239B5AB2" w14:textId="77777777" w:rsidR="006040C9" w:rsidRPr="003647B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lastRenderedPageBreak/>
              <w:t>What actions will we take to achieve this?</w:t>
            </w:r>
          </w:p>
        </w:tc>
        <w:tc>
          <w:tcPr>
            <w:tcW w:w="10508" w:type="dxa"/>
            <w:gridSpan w:val="3"/>
            <w:shd w:val="clear" w:color="auto" w:fill="auto"/>
          </w:tcPr>
          <w:p w14:paraId="736E4C7D" w14:textId="60DF7F99" w:rsidR="006040C9" w:rsidRPr="001D5A42" w:rsidRDefault="00552918"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Carry out regular H&amp;S walk-rounds to identify hazards</w:t>
            </w:r>
          </w:p>
          <w:p w14:paraId="1AC70A36" w14:textId="792F0372" w:rsidR="00552918" w:rsidRPr="001D5A42" w:rsidRDefault="00552918"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React quickly to any issues raised</w:t>
            </w:r>
          </w:p>
          <w:p w14:paraId="1BA417B7" w14:textId="3324A8B9" w:rsidR="00552918" w:rsidRPr="001D5A42" w:rsidRDefault="00552918"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Attend Dorset H&amp;S training</w:t>
            </w:r>
          </w:p>
          <w:p w14:paraId="21C8CA2D" w14:textId="5BE27C4A" w:rsidR="00552918" w:rsidRPr="001D5A42" w:rsidRDefault="00552918" w:rsidP="0040623F">
            <w:pPr>
              <w:tabs>
                <w:tab w:val="left" w:pos="2694"/>
              </w:tabs>
              <w:rPr>
                <w:rFonts w:ascii="Aptos" w:hAnsi="Aptos" w:cstheme="minorHAnsi"/>
                <w:color w:val="44546A" w:themeColor="text2"/>
                <w:sz w:val="20"/>
                <w:szCs w:val="20"/>
              </w:rPr>
            </w:pPr>
          </w:p>
        </w:tc>
      </w:tr>
      <w:tr w:rsidR="006040C9" w14:paraId="35C07ADA" w14:textId="77777777" w:rsidTr="0040623F">
        <w:tc>
          <w:tcPr>
            <w:tcW w:w="3440" w:type="dxa"/>
            <w:shd w:val="clear" w:color="auto" w:fill="DEEAF6" w:themeFill="accent5" w:themeFillTint="33"/>
          </w:tcPr>
          <w:p w14:paraId="5190EBDF"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3FB59FCE" w14:textId="0A0C7C79" w:rsidR="006040C9" w:rsidRPr="001D5A42" w:rsidRDefault="008F0DB6" w:rsidP="0040623F">
            <w:pPr>
              <w:tabs>
                <w:tab w:val="left" w:pos="2694"/>
              </w:tabs>
              <w:rPr>
                <w:rFonts w:ascii="Aptos" w:hAnsi="Aptos" w:cstheme="minorHAnsi"/>
                <w:color w:val="44546A" w:themeColor="text2"/>
                <w:sz w:val="24"/>
                <w:szCs w:val="24"/>
              </w:rPr>
            </w:pPr>
            <w:r w:rsidRPr="001D5A42">
              <w:rPr>
                <w:rFonts w:ascii="Aptos" w:hAnsi="Aptos" w:cstheme="minorHAnsi"/>
                <w:color w:val="44546A" w:themeColor="text2"/>
                <w:sz w:val="24"/>
                <w:szCs w:val="24"/>
              </w:rPr>
              <w:t>Governor minutes will show H&amp;S reports and actions carried out</w:t>
            </w:r>
          </w:p>
        </w:tc>
      </w:tr>
      <w:tr w:rsidR="006040C9" w14:paraId="2F72A0E1" w14:textId="77777777" w:rsidTr="0040623F">
        <w:tc>
          <w:tcPr>
            <w:tcW w:w="3440" w:type="dxa"/>
            <w:shd w:val="clear" w:color="auto" w:fill="DEEAF6" w:themeFill="accent5" w:themeFillTint="33"/>
          </w:tcPr>
          <w:p w14:paraId="0F50D3E9" w14:textId="2FFC50FE"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2ADE5BC0" w14:textId="1A64398D" w:rsidR="006040C9"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Ongoing</w:t>
            </w:r>
          </w:p>
        </w:tc>
      </w:tr>
      <w:tr w:rsidR="006040C9" w14:paraId="0A99A474" w14:textId="77777777" w:rsidTr="0040623F">
        <w:tc>
          <w:tcPr>
            <w:tcW w:w="3440" w:type="dxa"/>
            <w:shd w:val="clear" w:color="auto" w:fill="DEEAF6" w:themeFill="accent5" w:themeFillTint="33"/>
          </w:tcPr>
          <w:p w14:paraId="5B92A031" w14:textId="77777777" w:rsidR="006040C9" w:rsidRDefault="006040C9"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23186A71" w14:textId="38DEF72D"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£800</w:t>
            </w:r>
          </w:p>
          <w:p w14:paraId="7AB84771" w14:textId="77777777" w:rsidR="006040C9" w:rsidRPr="00B01CEC" w:rsidRDefault="006040C9" w:rsidP="0040623F">
            <w:pPr>
              <w:tabs>
                <w:tab w:val="left" w:pos="2694"/>
              </w:tabs>
              <w:rPr>
                <w:rFonts w:ascii="Aptos" w:hAnsi="Aptos" w:cstheme="minorHAnsi"/>
                <w:bCs/>
                <w:color w:val="FF0000"/>
                <w:sz w:val="24"/>
                <w:szCs w:val="24"/>
              </w:rPr>
            </w:pPr>
          </w:p>
        </w:tc>
      </w:tr>
      <w:tr w:rsidR="006040C9" w14:paraId="43599BA5" w14:textId="77777777" w:rsidTr="0040623F">
        <w:tc>
          <w:tcPr>
            <w:tcW w:w="3440" w:type="dxa"/>
            <w:shd w:val="clear" w:color="auto" w:fill="DEEAF6" w:themeFill="accent5" w:themeFillTint="33"/>
          </w:tcPr>
          <w:p w14:paraId="087E68BB" w14:textId="45BB775E" w:rsidR="006040C9" w:rsidRPr="00A2636F" w:rsidRDefault="006040C9"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74847BDD" w14:textId="38C6C573" w:rsidR="006040C9"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HT</w:t>
            </w:r>
          </w:p>
        </w:tc>
        <w:tc>
          <w:tcPr>
            <w:tcW w:w="3520" w:type="dxa"/>
            <w:shd w:val="clear" w:color="auto" w:fill="DEEAF6" w:themeFill="accent5" w:themeFillTint="33"/>
          </w:tcPr>
          <w:p w14:paraId="1990B464" w14:textId="77777777" w:rsidR="006040C9" w:rsidRDefault="006040C9"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5F651168" w14:textId="77777777" w:rsidR="006040C9" w:rsidRDefault="006040C9" w:rsidP="0040623F">
            <w:pPr>
              <w:tabs>
                <w:tab w:val="left" w:pos="2694"/>
              </w:tabs>
              <w:rPr>
                <w:rFonts w:ascii="Aptos" w:hAnsi="Aptos" w:cstheme="minorHAnsi"/>
                <w:bCs/>
                <w:color w:val="FF0000"/>
                <w:sz w:val="24"/>
                <w:szCs w:val="24"/>
              </w:rPr>
            </w:pPr>
          </w:p>
        </w:tc>
      </w:tr>
    </w:tbl>
    <w:p w14:paraId="69E47411" w14:textId="77777777" w:rsidR="00A2636F" w:rsidRDefault="00A2636F" w:rsidP="00A2636F">
      <w:pPr>
        <w:spacing w:after="0" w:line="240" w:lineRule="auto"/>
        <w:rPr>
          <w:rFonts w:ascii="Aptos" w:hAnsi="Aptos"/>
        </w:rPr>
      </w:pPr>
    </w:p>
    <w:p w14:paraId="3CF97092" w14:textId="77777777" w:rsidR="00A2636F" w:rsidRDefault="00A2636F" w:rsidP="00A2636F">
      <w:pPr>
        <w:spacing w:after="0" w:line="240" w:lineRule="auto"/>
        <w:rPr>
          <w:rFonts w:ascii="Aptos" w:hAnsi="Aptos"/>
        </w:rPr>
      </w:pPr>
    </w:p>
    <w:p w14:paraId="63056324" w14:textId="77777777" w:rsidR="00A2636F" w:rsidRPr="00C43E94" w:rsidRDefault="00A2636F" w:rsidP="00A2636F">
      <w:pPr>
        <w:spacing w:after="0" w:line="240" w:lineRule="auto"/>
        <w:rPr>
          <w:rFonts w:ascii="Aptos" w:hAnsi="Aptos"/>
        </w:rPr>
      </w:pPr>
    </w:p>
    <w:p w14:paraId="3F295A5A" w14:textId="3FE5640C" w:rsidR="002A6595" w:rsidRPr="002A6595" w:rsidRDefault="002A6595" w:rsidP="00A2636F">
      <w:pPr>
        <w:spacing w:after="0" w:line="240" w:lineRule="auto"/>
        <w:rPr>
          <w:rFonts w:ascii="Aptos" w:hAnsi="Aptos"/>
          <w:b/>
          <w:bCs/>
          <w:sz w:val="28"/>
          <w:szCs w:val="28"/>
        </w:rPr>
      </w:pPr>
      <w:r>
        <w:rPr>
          <w:rFonts w:ascii="Aptos" w:hAnsi="Aptos"/>
          <w:b/>
          <w:bCs/>
          <w:sz w:val="28"/>
          <w:szCs w:val="28"/>
        </w:rPr>
        <w:t>Making information more accessible</w:t>
      </w:r>
    </w:p>
    <w:p w14:paraId="1FF051FF" w14:textId="77777777" w:rsidR="002A6595" w:rsidRPr="002A6595" w:rsidRDefault="002A6595" w:rsidP="00A2636F">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41"/>
        <w:gridCol w:w="2291"/>
        <w:gridCol w:w="2368"/>
        <w:gridCol w:w="1816"/>
      </w:tblGrid>
      <w:tr w:rsidR="00A2636F" w14:paraId="2DB768FC" w14:textId="77777777" w:rsidTr="00A2636F">
        <w:tc>
          <w:tcPr>
            <w:tcW w:w="13948" w:type="dxa"/>
            <w:gridSpan w:val="4"/>
            <w:shd w:val="clear" w:color="auto" w:fill="1F4E79" w:themeFill="accent5" w:themeFillShade="80"/>
          </w:tcPr>
          <w:p w14:paraId="09AF8614" w14:textId="77777777" w:rsidR="00A2636F" w:rsidRPr="006040C9" w:rsidRDefault="00A2636F" w:rsidP="0040623F">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1</w:t>
            </w:r>
          </w:p>
        </w:tc>
      </w:tr>
      <w:tr w:rsidR="00A2636F" w14:paraId="0DBB05B2" w14:textId="77777777" w:rsidTr="0040623F">
        <w:tc>
          <w:tcPr>
            <w:tcW w:w="3440" w:type="dxa"/>
            <w:shd w:val="clear" w:color="auto" w:fill="DEEAF6" w:themeFill="accent5" w:themeFillTint="33"/>
          </w:tcPr>
          <w:p w14:paraId="70435C78" w14:textId="77777777" w:rsidR="00A2636F" w:rsidRPr="003647B9"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 xml:space="preserve">What outcome do we want to achieve?     </w:t>
            </w:r>
          </w:p>
        </w:tc>
        <w:tc>
          <w:tcPr>
            <w:tcW w:w="10508" w:type="dxa"/>
            <w:gridSpan w:val="3"/>
            <w:shd w:val="clear" w:color="auto" w:fill="auto"/>
          </w:tcPr>
          <w:p w14:paraId="633F4806" w14:textId="545F3202" w:rsidR="00A2636F" w:rsidRPr="001D5A42" w:rsidRDefault="00F723D4" w:rsidP="0040623F">
            <w:pPr>
              <w:rPr>
                <w:rFonts w:ascii="Aptos" w:hAnsi="Aptos" w:cstheme="minorHAnsi"/>
                <w:iCs/>
                <w:color w:val="44546A" w:themeColor="text2"/>
                <w:sz w:val="24"/>
                <w:szCs w:val="24"/>
              </w:rPr>
            </w:pPr>
            <w:r w:rsidRPr="001D5A42">
              <w:rPr>
                <w:color w:val="44546A" w:themeColor="text2"/>
                <w:sz w:val="20"/>
              </w:rPr>
              <w:t>Review the availability of written information in accessible formats, taking account of current needs of school stakeholders</w:t>
            </w:r>
          </w:p>
        </w:tc>
      </w:tr>
      <w:tr w:rsidR="00A2636F" w14:paraId="4532E3E7" w14:textId="77777777" w:rsidTr="0040623F">
        <w:tc>
          <w:tcPr>
            <w:tcW w:w="3440" w:type="dxa"/>
            <w:shd w:val="clear" w:color="auto" w:fill="DEEAF6" w:themeFill="accent5" w:themeFillTint="33"/>
          </w:tcPr>
          <w:p w14:paraId="5AD62646" w14:textId="77777777" w:rsidR="00A2636F" w:rsidRPr="003647B9"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10508" w:type="dxa"/>
            <w:gridSpan w:val="3"/>
            <w:shd w:val="clear" w:color="auto" w:fill="auto"/>
          </w:tcPr>
          <w:p w14:paraId="64873680" w14:textId="00058677" w:rsidR="00A2636F" w:rsidRPr="001D5A42" w:rsidRDefault="00552918"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Check all the documents on our website to make sure they are written in plain language that is accessible and able to be translated if required.</w:t>
            </w:r>
          </w:p>
          <w:p w14:paraId="3242BBFF" w14:textId="77777777" w:rsidR="00A2636F" w:rsidRPr="001D5A42" w:rsidRDefault="00A2636F" w:rsidP="0040623F">
            <w:pPr>
              <w:tabs>
                <w:tab w:val="left" w:pos="2694"/>
              </w:tabs>
              <w:rPr>
                <w:rFonts w:ascii="Aptos" w:hAnsi="Aptos" w:cstheme="minorHAnsi"/>
                <w:b/>
                <w:color w:val="44546A" w:themeColor="text2"/>
                <w:sz w:val="24"/>
                <w:szCs w:val="24"/>
              </w:rPr>
            </w:pPr>
          </w:p>
        </w:tc>
      </w:tr>
      <w:tr w:rsidR="00A2636F" w14:paraId="139E3E5E" w14:textId="77777777" w:rsidTr="0040623F">
        <w:tc>
          <w:tcPr>
            <w:tcW w:w="3440" w:type="dxa"/>
            <w:shd w:val="clear" w:color="auto" w:fill="DEEAF6" w:themeFill="accent5" w:themeFillTint="33"/>
          </w:tcPr>
          <w:p w14:paraId="4C5DEC95" w14:textId="77777777"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4A49FDE6" w14:textId="04FEE6A0" w:rsidR="00A2636F" w:rsidRPr="003647B9" w:rsidRDefault="008F0DB6" w:rsidP="008F0DB6">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All families will be able to access our written materials</w:t>
            </w:r>
          </w:p>
        </w:tc>
      </w:tr>
      <w:tr w:rsidR="00A2636F" w14:paraId="246D34CA" w14:textId="77777777" w:rsidTr="0040623F">
        <w:tc>
          <w:tcPr>
            <w:tcW w:w="3440" w:type="dxa"/>
            <w:shd w:val="clear" w:color="auto" w:fill="DEEAF6" w:themeFill="accent5" w:themeFillTint="33"/>
          </w:tcPr>
          <w:p w14:paraId="6D1BE361" w14:textId="62515040"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61EEE251" w14:textId="54BBE056" w:rsidR="00A2636F" w:rsidRPr="003647B9" w:rsidRDefault="008F0DB6"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Sept 27</w:t>
            </w:r>
          </w:p>
        </w:tc>
      </w:tr>
      <w:tr w:rsidR="00A2636F" w14:paraId="5FCC2099" w14:textId="77777777" w:rsidTr="0040623F">
        <w:tc>
          <w:tcPr>
            <w:tcW w:w="3440" w:type="dxa"/>
            <w:shd w:val="clear" w:color="auto" w:fill="DEEAF6" w:themeFill="accent5" w:themeFillTint="33"/>
          </w:tcPr>
          <w:p w14:paraId="0C8EEA6D" w14:textId="77777777"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61C3FE2F" w14:textId="469A1BF5" w:rsidR="00A2636F"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w:t>
            </w:r>
          </w:p>
          <w:p w14:paraId="36FB3FD2" w14:textId="77777777" w:rsidR="00A2636F" w:rsidRPr="00B01CEC" w:rsidRDefault="00A2636F" w:rsidP="0040623F">
            <w:pPr>
              <w:tabs>
                <w:tab w:val="left" w:pos="2694"/>
              </w:tabs>
              <w:rPr>
                <w:rFonts w:ascii="Aptos" w:hAnsi="Aptos" w:cstheme="minorHAnsi"/>
                <w:bCs/>
                <w:color w:val="FF0000"/>
                <w:sz w:val="24"/>
                <w:szCs w:val="24"/>
              </w:rPr>
            </w:pPr>
          </w:p>
        </w:tc>
      </w:tr>
      <w:tr w:rsidR="00A2636F" w14:paraId="1BDE5E26" w14:textId="77777777" w:rsidTr="0040623F">
        <w:tc>
          <w:tcPr>
            <w:tcW w:w="3440" w:type="dxa"/>
            <w:shd w:val="clear" w:color="auto" w:fill="DEEAF6" w:themeFill="accent5" w:themeFillTint="33"/>
          </w:tcPr>
          <w:p w14:paraId="11A54ABF" w14:textId="395031C5" w:rsidR="00A2636F" w:rsidRPr="00A2636F" w:rsidRDefault="00A2636F"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0D3135B1" w14:textId="4B6904CC" w:rsidR="00A2636F" w:rsidRDefault="008F0DB6" w:rsidP="008F0DB6">
            <w:pPr>
              <w:tabs>
                <w:tab w:val="left" w:pos="2694"/>
              </w:tabs>
              <w:rPr>
                <w:rFonts w:ascii="Aptos" w:hAnsi="Aptos" w:cstheme="minorHAnsi"/>
                <w:bCs/>
                <w:color w:val="FF0000"/>
                <w:sz w:val="24"/>
                <w:szCs w:val="24"/>
              </w:rPr>
            </w:pPr>
            <w:r>
              <w:rPr>
                <w:rFonts w:ascii="Aptos" w:hAnsi="Aptos" w:cstheme="minorHAnsi"/>
                <w:bCs/>
                <w:color w:val="FF0000"/>
                <w:sz w:val="24"/>
                <w:szCs w:val="24"/>
              </w:rPr>
              <w:t>SENDco</w:t>
            </w:r>
          </w:p>
        </w:tc>
        <w:tc>
          <w:tcPr>
            <w:tcW w:w="3520" w:type="dxa"/>
            <w:shd w:val="clear" w:color="auto" w:fill="DEEAF6" w:themeFill="accent5" w:themeFillTint="33"/>
          </w:tcPr>
          <w:p w14:paraId="33E57289" w14:textId="77777777" w:rsidR="00A2636F" w:rsidRDefault="00A2636F"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0467C432" w14:textId="77777777" w:rsidR="00A2636F" w:rsidRDefault="00A2636F" w:rsidP="0040623F">
            <w:pPr>
              <w:tabs>
                <w:tab w:val="left" w:pos="2694"/>
              </w:tabs>
              <w:rPr>
                <w:rFonts w:ascii="Aptos" w:hAnsi="Aptos" w:cstheme="minorHAnsi"/>
                <w:bCs/>
                <w:color w:val="FF0000"/>
                <w:sz w:val="24"/>
                <w:szCs w:val="24"/>
              </w:rPr>
            </w:pPr>
          </w:p>
        </w:tc>
      </w:tr>
    </w:tbl>
    <w:p w14:paraId="3CCEA32F" w14:textId="77777777" w:rsidR="00A2636F" w:rsidRPr="002A6595" w:rsidRDefault="00A2636F" w:rsidP="00A2636F">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64"/>
        <w:gridCol w:w="2195"/>
        <w:gridCol w:w="2398"/>
        <w:gridCol w:w="1859"/>
      </w:tblGrid>
      <w:tr w:rsidR="00A2636F" w14:paraId="4D4A0387" w14:textId="77777777" w:rsidTr="00F723D4">
        <w:tc>
          <w:tcPr>
            <w:tcW w:w="9016" w:type="dxa"/>
            <w:gridSpan w:val="4"/>
            <w:shd w:val="clear" w:color="auto" w:fill="1F4E79" w:themeFill="accent5" w:themeFillShade="80"/>
          </w:tcPr>
          <w:p w14:paraId="5E571192" w14:textId="77777777" w:rsidR="00A2636F" w:rsidRPr="006040C9" w:rsidRDefault="00A2636F" w:rsidP="0040623F">
            <w:pPr>
              <w:rPr>
                <w:rFonts w:ascii="Aptos" w:hAnsi="Aptos" w:cstheme="minorHAnsi"/>
                <w:b/>
                <w:bCs/>
                <w:iCs/>
                <w:color w:val="FF0000"/>
                <w:sz w:val="24"/>
                <w:szCs w:val="24"/>
              </w:rPr>
            </w:pPr>
            <w:r w:rsidRPr="006040C9">
              <w:rPr>
                <w:rFonts w:ascii="Aptos" w:hAnsi="Aptos" w:cstheme="minorHAnsi"/>
                <w:b/>
                <w:bCs/>
                <w:iCs/>
                <w:color w:val="FFFFFF" w:themeColor="background1"/>
                <w:sz w:val="24"/>
                <w:szCs w:val="24"/>
              </w:rPr>
              <w:t>Outcome 2</w:t>
            </w:r>
          </w:p>
        </w:tc>
      </w:tr>
      <w:tr w:rsidR="00F723D4" w14:paraId="013925D2" w14:textId="77777777" w:rsidTr="00F723D4">
        <w:tc>
          <w:tcPr>
            <w:tcW w:w="2564" w:type="dxa"/>
            <w:shd w:val="clear" w:color="auto" w:fill="DEEAF6" w:themeFill="accent5" w:themeFillTint="33"/>
          </w:tcPr>
          <w:p w14:paraId="2B7624B1" w14:textId="77777777" w:rsidR="00F723D4" w:rsidRPr="003647B9" w:rsidRDefault="00F723D4" w:rsidP="00F723D4">
            <w:pPr>
              <w:tabs>
                <w:tab w:val="left" w:pos="2694"/>
              </w:tabs>
              <w:rPr>
                <w:rFonts w:ascii="Aptos" w:hAnsi="Aptos" w:cstheme="minorHAnsi"/>
                <w:b/>
                <w:color w:val="000000" w:themeColor="text1"/>
                <w:sz w:val="24"/>
                <w:szCs w:val="24"/>
              </w:rPr>
            </w:pPr>
            <w:bookmarkStart w:id="0" w:name="_GoBack" w:colFirst="1" w:colLast="1"/>
            <w:r>
              <w:rPr>
                <w:rFonts w:ascii="Aptos" w:hAnsi="Aptos" w:cstheme="minorHAnsi"/>
                <w:b/>
                <w:color w:val="000000" w:themeColor="text1"/>
                <w:sz w:val="24"/>
                <w:szCs w:val="24"/>
              </w:rPr>
              <w:t xml:space="preserve">What outcome do we want to achieve?     </w:t>
            </w:r>
          </w:p>
        </w:tc>
        <w:tc>
          <w:tcPr>
            <w:tcW w:w="6452" w:type="dxa"/>
            <w:gridSpan w:val="3"/>
            <w:shd w:val="clear" w:color="auto" w:fill="auto"/>
          </w:tcPr>
          <w:p w14:paraId="6E6A5B30" w14:textId="433CDF37" w:rsidR="00F723D4" w:rsidRPr="001D5A42" w:rsidRDefault="00F723D4" w:rsidP="0097219B">
            <w:pPr>
              <w:rPr>
                <w:color w:val="44546A" w:themeColor="text2"/>
                <w:sz w:val="20"/>
              </w:rPr>
            </w:pPr>
            <w:r w:rsidRPr="001D5A42">
              <w:rPr>
                <w:color w:val="44546A" w:themeColor="text2"/>
                <w:sz w:val="20"/>
              </w:rPr>
              <w:t xml:space="preserve">School </w:t>
            </w:r>
            <w:r w:rsidR="0097219B" w:rsidRPr="001D5A42">
              <w:rPr>
                <w:color w:val="44546A" w:themeColor="text2"/>
                <w:sz w:val="20"/>
              </w:rPr>
              <w:t xml:space="preserve">Website, Newsletter </w:t>
            </w:r>
            <w:r w:rsidRPr="001D5A42">
              <w:rPr>
                <w:color w:val="44546A" w:themeColor="text2"/>
                <w:sz w:val="20"/>
              </w:rPr>
              <w:t>and other information for parents should be made available in alternative formats depending on identified needs.</w:t>
            </w:r>
          </w:p>
        </w:tc>
      </w:tr>
      <w:tr w:rsidR="00F723D4" w14:paraId="2FAC6EE1" w14:textId="77777777" w:rsidTr="00F723D4">
        <w:tc>
          <w:tcPr>
            <w:tcW w:w="2564" w:type="dxa"/>
            <w:shd w:val="clear" w:color="auto" w:fill="DEEAF6" w:themeFill="accent5" w:themeFillTint="33"/>
          </w:tcPr>
          <w:p w14:paraId="086C93A1" w14:textId="77777777" w:rsidR="00F723D4" w:rsidRPr="003647B9"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6452" w:type="dxa"/>
            <w:gridSpan w:val="3"/>
            <w:shd w:val="clear" w:color="auto" w:fill="auto"/>
          </w:tcPr>
          <w:p w14:paraId="48682CA7" w14:textId="0122B7A4" w:rsidR="00F723D4" w:rsidRPr="001D5A42" w:rsidRDefault="0097219B" w:rsidP="00F723D4">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Offer to translate any school documents if requested</w:t>
            </w:r>
          </w:p>
          <w:p w14:paraId="2BEBC01B" w14:textId="6DE236F9" w:rsidR="0097219B" w:rsidRPr="001D5A42" w:rsidRDefault="0097219B" w:rsidP="00F723D4">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Meet with parents to help them understand school information</w:t>
            </w:r>
          </w:p>
          <w:p w14:paraId="1A63D363" w14:textId="70E0D5B4" w:rsidR="0097219B" w:rsidRPr="001D5A42" w:rsidRDefault="0097219B" w:rsidP="00F723D4">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Help parents with forms such as SEND referrals</w:t>
            </w:r>
          </w:p>
          <w:p w14:paraId="5F85EB9A" w14:textId="77777777" w:rsidR="00F723D4" w:rsidRPr="001D5A42" w:rsidRDefault="00F723D4" w:rsidP="00F723D4">
            <w:pPr>
              <w:tabs>
                <w:tab w:val="left" w:pos="2694"/>
              </w:tabs>
              <w:rPr>
                <w:rFonts w:ascii="Aptos" w:hAnsi="Aptos" w:cstheme="minorHAnsi"/>
                <w:b/>
                <w:color w:val="44546A" w:themeColor="text2"/>
                <w:sz w:val="24"/>
                <w:szCs w:val="24"/>
              </w:rPr>
            </w:pPr>
          </w:p>
        </w:tc>
      </w:tr>
      <w:bookmarkEnd w:id="0"/>
      <w:tr w:rsidR="00F723D4" w14:paraId="72D54FC8" w14:textId="77777777" w:rsidTr="00F723D4">
        <w:tc>
          <w:tcPr>
            <w:tcW w:w="2564" w:type="dxa"/>
            <w:shd w:val="clear" w:color="auto" w:fill="DEEAF6" w:themeFill="accent5" w:themeFillTint="33"/>
          </w:tcPr>
          <w:p w14:paraId="052671DA" w14:textId="77777777"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6452" w:type="dxa"/>
            <w:gridSpan w:val="3"/>
            <w:shd w:val="clear" w:color="auto" w:fill="auto"/>
          </w:tcPr>
          <w:p w14:paraId="2EEA6FF1" w14:textId="26044152" w:rsidR="00F723D4" w:rsidRPr="008F0DB6" w:rsidRDefault="008F0DB6" w:rsidP="00F723D4">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Translations will have taken place</w:t>
            </w:r>
          </w:p>
        </w:tc>
      </w:tr>
      <w:tr w:rsidR="00F723D4" w14:paraId="49B08CA2" w14:textId="77777777" w:rsidTr="00F723D4">
        <w:tc>
          <w:tcPr>
            <w:tcW w:w="2564" w:type="dxa"/>
            <w:shd w:val="clear" w:color="auto" w:fill="DEEAF6" w:themeFill="accent5" w:themeFillTint="33"/>
          </w:tcPr>
          <w:p w14:paraId="6FA191AA" w14:textId="2D468314"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6452" w:type="dxa"/>
            <w:gridSpan w:val="3"/>
            <w:shd w:val="clear" w:color="auto" w:fill="auto"/>
          </w:tcPr>
          <w:p w14:paraId="245E1DF9" w14:textId="355701F9" w:rsidR="00F723D4" w:rsidRPr="008F0DB6" w:rsidRDefault="008F0DB6" w:rsidP="00F723D4">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Ongoing</w:t>
            </w:r>
          </w:p>
        </w:tc>
      </w:tr>
      <w:tr w:rsidR="00F723D4" w14:paraId="35082958" w14:textId="77777777" w:rsidTr="00F723D4">
        <w:tc>
          <w:tcPr>
            <w:tcW w:w="2564" w:type="dxa"/>
            <w:shd w:val="clear" w:color="auto" w:fill="DEEAF6" w:themeFill="accent5" w:themeFillTint="33"/>
          </w:tcPr>
          <w:p w14:paraId="150FFF04" w14:textId="77777777" w:rsidR="00F723D4" w:rsidRDefault="00F723D4" w:rsidP="00F723D4">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6452" w:type="dxa"/>
            <w:gridSpan w:val="3"/>
            <w:shd w:val="clear" w:color="auto" w:fill="auto"/>
          </w:tcPr>
          <w:p w14:paraId="21B6FFF7" w14:textId="65F37E87" w:rsidR="00F723D4" w:rsidRDefault="008F0DB6" w:rsidP="00F723D4">
            <w:pPr>
              <w:tabs>
                <w:tab w:val="left" w:pos="2694"/>
              </w:tabs>
              <w:rPr>
                <w:rFonts w:ascii="Aptos" w:hAnsi="Aptos" w:cstheme="minorHAnsi"/>
                <w:bCs/>
                <w:color w:val="FF0000"/>
                <w:sz w:val="24"/>
                <w:szCs w:val="24"/>
              </w:rPr>
            </w:pPr>
            <w:r>
              <w:rPr>
                <w:rFonts w:ascii="Aptos" w:hAnsi="Aptos" w:cstheme="minorHAnsi"/>
                <w:bCs/>
                <w:color w:val="FF0000"/>
                <w:sz w:val="24"/>
                <w:szCs w:val="24"/>
              </w:rPr>
              <w:t>-</w:t>
            </w:r>
          </w:p>
          <w:p w14:paraId="04867376" w14:textId="77777777" w:rsidR="00F723D4" w:rsidRPr="00B01CEC" w:rsidRDefault="00F723D4" w:rsidP="00F723D4">
            <w:pPr>
              <w:tabs>
                <w:tab w:val="left" w:pos="2694"/>
              </w:tabs>
              <w:rPr>
                <w:rFonts w:ascii="Aptos" w:hAnsi="Aptos" w:cstheme="minorHAnsi"/>
                <w:bCs/>
                <w:color w:val="FF0000"/>
                <w:sz w:val="24"/>
                <w:szCs w:val="24"/>
              </w:rPr>
            </w:pPr>
          </w:p>
        </w:tc>
      </w:tr>
      <w:tr w:rsidR="00F723D4" w14:paraId="15F171B6" w14:textId="77777777" w:rsidTr="00F723D4">
        <w:tc>
          <w:tcPr>
            <w:tcW w:w="2564" w:type="dxa"/>
            <w:shd w:val="clear" w:color="auto" w:fill="DEEAF6" w:themeFill="accent5" w:themeFillTint="33"/>
          </w:tcPr>
          <w:p w14:paraId="106AFAF9" w14:textId="50E8678B" w:rsidR="00F723D4" w:rsidRPr="00A2636F" w:rsidRDefault="00F723D4" w:rsidP="00F723D4">
            <w:pPr>
              <w:tabs>
                <w:tab w:val="left" w:pos="2694"/>
              </w:tabs>
              <w:rPr>
                <w:rFonts w:ascii="Aptos" w:hAnsi="Aptos" w:cstheme="minorHAnsi"/>
                <w:b/>
                <w:sz w:val="24"/>
                <w:szCs w:val="24"/>
              </w:rPr>
            </w:pPr>
            <w:r>
              <w:rPr>
                <w:rFonts w:ascii="Aptos" w:hAnsi="Aptos" w:cstheme="minorHAnsi"/>
                <w:b/>
                <w:sz w:val="24"/>
                <w:szCs w:val="24"/>
              </w:rPr>
              <w:t>Responsible person(s)</w:t>
            </w:r>
          </w:p>
        </w:tc>
        <w:tc>
          <w:tcPr>
            <w:tcW w:w="2195" w:type="dxa"/>
            <w:shd w:val="clear" w:color="auto" w:fill="auto"/>
          </w:tcPr>
          <w:p w14:paraId="732ACA51" w14:textId="3C07851C" w:rsidR="00F723D4" w:rsidRDefault="008F0DB6" w:rsidP="00F723D4">
            <w:pPr>
              <w:tabs>
                <w:tab w:val="left" w:pos="2694"/>
              </w:tabs>
              <w:rPr>
                <w:rFonts w:ascii="Aptos" w:hAnsi="Aptos" w:cstheme="minorHAnsi"/>
                <w:bCs/>
                <w:color w:val="FF0000"/>
                <w:sz w:val="24"/>
                <w:szCs w:val="24"/>
              </w:rPr>
            </w:pPr>
            <w:r>
              <w:rPr>
                <w:rFonts w:ascii="Aptos" w:hAnsi="Aptos" w:cstheme="minorHAnsi"/>
                <w:bCs/>
                <w:color w:val="FF0000"/>
                <w:sz w:val="24"/>
                <w:szCs w:val="24"/>
              </w:rPr>
              <w:t>Office manager</w:t>
            </w:r>
          </w:p>
        </w:tc>
        <w:tc>
          <w:tcPr>
            <w:tcW w:w="2398" w:type="dxa"/>
            <w:shd w:val="clear" w:color="auto" w:fill="DEEAF6" w:themeFill="accent5" w:themeFillTint="33"/>
          </w:tcPr>
          <w:p w14:paraId="4BA0778B" w14:textId="77777777" w:rsidR="00F723D4" w:rsidRDefault="00F723D4" w:rsidP="00F723D4">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1859" w:type="dxa"/>
            <w:shd w:val="clear" w:color="auto" w:fill="auto"/>
          </w:tcPr>
          <w:p w14:paraId="6616DB8C" w14:textId="77777777" w:rsidR="00F723D4" w:rsidRDefault="00F723D4" w:rsidP="00F723D4">
            <w:pPr>
              <w:tabs>
                <w:tab w:val="left" w:pos="2694"/>
              </w:tabs>
              <w:rPr>
                <w:rFonts w:ascii="Aptos" w:hAnsi="Aptos" w:cstheme="minorHAnsi"/>
                <w:bCs/>
                <w:color w:val="FF0000"/>
                <w:sz w:val="24"/>
                <w:szCs w:val="24"/>
              </w:rPr>
            </w:pPr>
          </w:p>
        </w:tc>
      </w:tr>
    </w:tbl>
    <w:p w14:paraId="6AA42383" w14:textId="77777777" w:rsidR="00A2636F" w:rsidRPr="002A6595" w:rsidRDefault="00A2636F" w:rsidP="00A2636F">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2541"/>
        <w:gridCol w:w="2291"/>
        <w:gridCol w:w="2368"/>
        <w:gridCol w:w="1816"/>
      </w:tblGrid>
      <w:tr w:rsidR="00A2636F" w14:paraId="530F9C03" w14:textId="77777777" w:rsidTr="00A2636F">
        <w:tc>
          <w:tcPr>
            <w:tcW w:w="13948" w:type="dxa"/>
            <w:gridSpan w:val="4"/>
            <w:shd w:val="clear" w:color="auto" w:fill="1F4E79" w:themeFill="accent5" w:themeFillShade="80"/>
          </w:tcPr>
          <w:p w14:paraId="35F354F9" w14:textId="77777777" w:rsidR="00A2636F" w:rsidRPr="006040C9" w:rsidRDefault="00A2636F" w:rsidP="0040623F">
            <w:pPr>
              <w:rPr>
                <w:rFonts w:ascii="Aptos" w:hAnsi="Aptos" w:cstheme="minorHAnsi"/>
                <w:b/>
                <w:bCs/>
                <w:iCs/>
                <w:color w:val="FFFFFF" w:themeColor="background1"/>
                <w:sz w:val="24"/>
                <w:szCs w:val="24"/>
              </w:rPr>
            </w:pPr>
            <w:r>
              <w:rPr>
                <w:rFonts w:ascii="Aptos" w:hAnsi="Aptos" w:cstheme="minorHAnsi"/>
                <w:b/>
                <w:bCs/>
                <w:iCs/>
                <w:color w:val="FFFFFF" w:themeColor="background1"/>
                <w:sz w:val="24"/>
                <w:szCs w:val="24"/>
              </w:rPr>
              <w:t>Outcome 3</w:t>
            </w:r>
          </w:p>
        </w:tc>
      </w:tr>
      <w:tr w:rsidR="00A2636F" w14:paraId="498E919C" w14:textId="77777777" w:rsidTr="0040623F">
        <w:tc>
          <w:tcPr>
            <w:tcW w:w="3440" w:type="dxa"/>
            <w:shd w:val="clear" w:color="auto" w:fill="DEEAF6" w:themeFill="accent5" w:themeFillTint="33"/>
          </w:tcPr>
          <w:p w14:paraId="18E10AD7" w14:textId="77777777" w:rsidR="00A2636F" w:rsidRPr="003647B9"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lastRenderedPageBreak/>
              <w:t xml:space="preserve">What outcome do we want to achieve?     </w:t>
            </w:r>
          </w:p>
        </w:tc>
        <w:tc>
          <w:tcPr>
            <w:tcW w:w="10508" w:type="dxa"/>
            <w:gridSpan w:val="3"/>
            <w:shd w:val="clear" w:color="auto" w:fill="auto"/>
          </w:tcPr>
          <w:p w14:paraId="772DF61D" w14:textId="48D75D29" w:rsidR="00F723D4" w:rsidRPr="001D5A42" w:rsidRDefault="0097219B" w:rsidP="00F723D4">
            <w:pPr>
              <w:rPr>
                <w:color w:val="44546A" w:themeColor="text2"/>
                <w:sz w:val="20"/>
              </w:rPr>
            </w:pPr>
            <w:r w:rsidRPr="001D5A42">
              <w:rPr>
                <w:color w:val="44546A" w:themeColor="text2"/>
                <w:sz w:val="20"/>
              </w:rPr>
              <w:t>Training staff in the use of</w:t>
            </w:r>
            <w:r w:rsidR="00F723D4" w:rsidRPr="001D5A42">
              <w:rPr>
                <w:color w:val="44546A" w:themeColor="text2"/>
                <w:sz w:val="20"/>
              </w:rPr>
              <w:t xml:space="preserve"> a range of communication systems according to individual need</w:t>
            </w:r>
            <w:r w:rsidRPr="001D5A42">
              <w:rPr>
                <w:color w:val="44546A" w:themeColor="text2"/>
                <w:sz w:val="20"/>
              </w:rPr>
              <w:t xml:space="preserve"> (particularly for our non-verbal children)</w:t>
            </w:r>
          </w:p>
          <w:p w14:paraId="0C69953A" w14:textId="319689B7" w:rsidR="00A2636F" w:rsidRPr="001D5A42" w:rsidRDefault="00A2636F" w:rsidP="0040623F">
            <w:pPr>
              <w:rPr>
                <w:rFonts w:ascii="Aptos" w:hAnsi="Aptos" w:cstheme="minorHAnsi"/>
                <w:iCs/>
                <w:color w:val="44546A" w:themeColor="text2"/>
                <w:sz w:val="24"/>
                <w:szCs w:val="24"/>
              </w:rPr>
            </w:pPr>
          </w:p>
        </w:tc>
      </w:tr>
      <w:tr w:rsidR="00A2636F" w14:paraId="4817DC25" w14:textId="77777777" w:rsidTr="0040623F">
        <w:tc>
          <w:tcPr>
            <w:tcW w:w="3440" w:type="dxa"/>
            <w:shd w:val="clear" w:color="auto" w:fill="DEEAF6" w:themeFill="accent5" w:themeFillTint="33"/>
          </w:tcPr>
          <w:p w14:paraId="7D74E8B5" w14:textId="77777777" w:rsidR="00A2636F" w:rsidRPr="003647B9"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What actions will we take to achieve this?</w:t>
            </w:r>
          </w:p>
        </w:tc>
        <w:tc>
          <w:tcPr>
            <w:tcW w:w="10508" w:type="dxa"/>
            <w:gridSpan w:val="3"/>
            <w:shd w:val="clear" w:color="auto" w:fill="auto"/>
          </w:tcPr>
          <w:p w14:paraId="6444489F" w14:textId="786673A0" w:rsidR="00A2636F" w:rsidRPr="001D5A42" w:rsidRDefault="0097219B"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Give staff time to develop signs and social stories for use with non-verbal children</w:t>
            </w:r>
          </w:p>
          <w:p w14:paraId="0D6EACA7" w14:textId="1AE70DC7" w:rsidR="0097219B" w:rsidRPr="001D5A42" w:rsidRDefault="0097219B" w:rsidP="0040623F">
            <w:pPr>
              <w:tabs>
                <w:tab w:val="left" w:pos="2694"/>
              </w:tabs>
              <w:rPr>
                <w:rFonts w:ascii="Aptos" w:hAnsi="Aptos" w:cstheme="minorHAnsi"/>
                <w:color w:val="44546A" w:themeColor="text2"/>
                <w:sz w:val="20"/>
                <w:szCs w:val="20"/>
              </w:rPr>
            </w:pPr>
            <w:r w:rsidRPr="001D5A42">
              <w:rPr>
                <w:rFonts w:ascii="Aptos" w:hAnsi="Aptos" w:cstheme="minorHAnsi"/>
                <w:color w:val="44546A" w:themeColor="text2"/>
                <w:sz w:val="20"/>
                <w:szCs w:val="20"/>
              </w:rPr>
              <w:t>Work with Speech and Language experts to increase the skills and knowledge of our staff team.</w:t>
            </w:r>
          </w:p>
          <w:p w14:paraId="53ADA821" w14:textId="43D1D77A" w:rsidR="0097219B" w:rsidRPr="001D5A42" w:rsidRDefault="0097219B" w:rsidP="0040623F">
            <w:pPr>
              <w:tabs>
                <w:tab w:val="left" w:pos="2694"/>
              </w:tabs>
              <w:rPr>
                <w:rFonts w:ascii="Aptos" w:hAnsi="Aptos" w:cstheme="minorHAnsi"/>
                <w:color w:val="44546A" w:themeColor="text2"/>
                <w:sz w:val="24"/>
                <w:szCs w:val="24"/>
              </w:rPr>
            </w:pPr>
          </w:p>
        </w:tc>
      </w:tr>
      <w:tr w:rsidR="00A2636F" w14:paraId="51F4C53F" w14:textId="77777777" w:rsidTr="0040623F">
        <w:tc>
          <w:tcPr>
            <w:tcW w:w="3440" w:type="dxa"/>
            <w:shd w:val="clear" w:color="auto" w:fill="DEEAF6" w:themeFill="accent5" w:themeFillTint="33"/>
          </w:tcPr>
          <w:p w14:paraId="56654F55" w14:textId="77777777"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How can we tell if this is successful?</w:t>
            </w:r>
          </w:p>
        </w:tc>
        <w:tc>
          <w:tcPr>
            <w:tcW w:w="10508" w:type="dxa"/>
            <w:gridSpan w:val="3"/>
            <w:shd w:val="clear" w:color="auto" w:fill="auto"/>
          </w:tcPr>
          <w:p w14:paraId="07A14C32" w14:textId="305A9154" w:rsidR="00A2636F"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The Nest will have examples of social stories and visuals for the children</w:t>
            </w:r>
          </w:p>
        </w:tc>
      </w:tr>
      <w:tr w:rsidR="00A2636F" w14:paraId="080EF444" w14:textId="77777777" w:rsidTr="0040623F">
        <w:tc>
          <w:tcPr>
            <w:tcW w:w="3440" w:type="dxa"/>
            <w:shd w:val="clear" w:color="auto" w:fill="DEEAF6" w:themeFill="accent5" w:themeFillTint="33"/>
          </w:tcPr>
          <w:p w14:paraId="4D69C2E2" w14:textId="7701FD3D"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When will this work be done?</w:t>
            </w:r>
          </w:p>
        </w:tc>
        <w:tc>
          <w:tcPr>
            <w:tcW w:w="10508" w:type="dxa"/>
            <w:gridSpan w:val="3"/>
            <w:shd w:val="clear" w:color="auto" w:fill="auto"/>
          </w:tcPr>
          <w:p w14:paraId="6D664917" w14:textId="18C3B389" w:rsidR="00A2636F" w:rsidRPr="008F0DB6" w:rsidRDefault="008F0DB6" w:rsidP="0040623F">
            <w:pPr>
              <w:tabs>
                <w:tab w:val="left" w:pos="2694"/>
              </w:tabs>
              <w:rPr>
                <w:rFonts w:ascii="Aptos" w:hAnsi="Aptos" w:cstheme="minorHAnsi"/>
                <w:color w:val="000000" w:themeColor="text1"/>
                <w:sz w:val="24"/>
                <w:szCs w:val="24"/>
              </w:rPr>
            </w:pPr>
            <w:r w:rsidRPr="008F0DB6">
              <w:rPr>
                <w:rFonts w:ascii="Aptos" w:hAnsi="Aptos" w:cstheme="minorHAnsi"/>
                <w:color w:val="000000" w:themeColor="text1"/>
                <w:sz w:val="24"/>
                <w:szCs w:val="24"/>
              </w:rPr>
              <w:t>Sept 26</w:t>
            </w:r>
          </w:p>
        </w:tc>
      </w:tr>
      <w:tr w:rsidR="00A2636F" w14:paraId="3B2E3F69" w14:textId="77777777" w:rsidTr="0040623F">
        <w:tc>
          <w:tcPr>
            <w:tcW w:w="3440" w:type="dxa"/>
            <w:shd w:val="clear" w:color="auto" w:fill="DEEAF6" w:themeFill="accent5" w:themeFillTint="33"/>
          </w:tcPr>
          <w:p w14:paraId="40BD8063" w14:textId="77777777" w:rsidR="00A2636F" w:rsidRDefault="00A2636F" w:rsidP="0040623F">
            <w:pPr>
              <w:tabs>
                <w:tab w:val="left" w:pos="2694"/>
              </w:tabs>
              <w:rPr>
                <w:rFonts w:ascii="Aptos" w:hAnsi="Aptos" w:cstheme="minorHAnsi"/>
                <w:b/>
                <w:color w:val="000000" w:themeColor="text1"/>
                <w:sz w:val="24"/>
                <w:szCs w:val="24"/>
              </w:rPr>
            </w:pPr>
            <w:r>
              <w:rPr>
                <w:rFonts w:ascii="Aptos" w:hAnsi="Aptos" w:cstheme="minorHAnsi"/>
                <w:b/>
                <w:color w:val="000000" w:themeColor="text1"/>
                <w:sz w:val="24"/>
                <w:szCs w:val="24"/>
              </w:rPr>
              <w:t>Approximate cost</w:t>
            </w:r>
          </w:p>
        </w:tc>
        <w:tc>
          <w:tcPr>
            <w:tcW w:w="10508" w:type="dxa"/>
            <w:gridSpan w:val="3"/>
            <w:shd w:val="clear" w:color="auto" w:fill="auto"/>
          </w:tcPr>
          <w:p w14:paraId="40F32BD5" w14:textId="26CB45FE" w:rsidR="00A2636F"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w:t>
            </w:r>
          </w:p>
          <w:p w14:paraId="4BE56A5D" w14:textId="77777777" w:rsidR="00A2636F" w:rsidRPr="00B01CEC" w:rsidRDefault="00A2636F" w:rsidP="0040623F">
            <w:pPr>
              <w:tabs>
                <w:tab w:val="left" w:pos="2694"/>
              </w:tabs>
              <w:rPr>
                <w:rFonts w:ascii="Aptos" w:hAnsi="Aptos" w:cstheme="minorHAnsi"/>
                <w:bCs/>
                <w:color w:val="FF0000"/>
                <w:sz w:val="24"/>
                <w:szCs w:val="24"/>
              </w:rPr>
            </w:pPr>
          </w:p>
        </w:tc>
      </w:tr>
      <w:tr w:rsidR="00A2636F" w14:paraId="034CB21B" w14:textId="77777777" w:rsidTr="0040623F">
        <w:tc>
          <w:tcPr>
            <w:tcW w:w="3440" w:type="dxa"/>
            <w:shd w:val="clear" w:color="auto" w:fill="DEEAF6" w:themeFill="accent5" w:themeFillTint="33"/>
          </w:tcPr>
          <w:p w14:paraId="508DA152" w14:textId="7BF39348" w:rsidR="00A2636F" w:rsidRPr="00A2636F" w:rsidRDefault="00A2636F" w:rsidP="0040623F">
            <w:pPr>
              <w:tabs>
                <w:tab w:val="left" w:pos="2694"/>
              </w:tabs>
              <w:rPr>
                <w:rFonts w:ascii="Aptos" w:hAnsi="Aptos" w:cstheme="minorHAnsi"/>
                <w:b/>
                <w:sz w:val="24"/>
                <w:szCs w:val="24"/>
              </w:rPr>
            </w:pPr>
            <w:r>
              <w:rPr>
                <w:rFonts w:ascii="Aptos" w:hAnsi="Aptos" w:cstheme="minorHAnsi"/>
                <w:b/>
                <w:sz w:val="24"/>
                <w:szCs w:val="24"/>
              </w:rPr>
              <w:t>Responsible person(s)</w:t>
            </w:r>
          </w:p>
        </w:tc>
        <w:tc>
          <w:tcPr>
            <w:tcW w:w="3500" w:type="dxa"/>
            <w:shd w:val="clear" w:color="auto" w:fill="auto"/>
          </w:tcPr>
          <w:p w14:paraId="6472A4D2" w14:textId="219DD3BB" w:rsidR="00A2636F" w:rsidRDefault="008F0DB6" w:rsidP="0040623F">
            <w:pPr>
              <w:tabs>
                <w:tab w:val="left" w:pos="2694"/>
              </w:tabs>
              <w:rPr>
                <w:rFonts w:ascii="Aptos" w:hAnsi="Aptos" w:cstheme="minorHAnsi"/>
                <w:bCs/>
                <w:color w:val="FF0000"/>
                <w:sz w:val="24"/>
                <w:szCs w:val="24"/>
              </w:rPr>
            </w:pPr>
            <w:r>
              <w:rPr>
                <w:rFonts w:ascii="Aptos" w:hAnsi="Aptos" w:cstheme="minorHAnsi"/>
                <w:bCs/>
                <w:color w:val="FF0000"/>
                <w:sz w:val="24"/>
                <w:szCs w:val="24"/>
              </w:rPr>
              <w:t>SENDco</w:t>
            </w:r>
          </w:p>
        </w:tc>
        <w:tc>
          <w:tcPr>
            <w:tcW w:w="3520" w:type="dxa"/>
            <w:shd w:val="clear" w:color="auto" w:fill="DEEAF6" w:themeFill="accent5" w:themeFillTint="33"/>
          </w:tcPr>
          <w:p w14:paraId="1D2A0AEC" w14:textId="77777777" w:rsidR="00A2636F" w:rsidRDefault="00A2636F" w:rsidP="0040623F">
            <w:pPr>
              <w:tabs>
                <w:tab w:val="left" w:pos="2694"/>
              </w:tabs>
              <w:rPr>
                <w:rFonts w:ascii="Aptos" w:hAnsi="Aptos" w:cstheme="minorHAnsi"/>
                <w:bCs/>
                <w:color w:val="FF0000"/>
                <w:sz w:val="24"/>
                <w:szCs w:val="24"/>
              </w:rPr>
            </w:pPr>
            <w:r w:rsidRPr="00B01CEC">
              <w:rPr>
                <w:rFonts w:ascii="Aptos" w:hAnsi="Aptos" w:cstheme="minorHAnsi"/>
                <w:b/>
                <w:sz w:val="24"/>
                <w:szCs w:val="24"/>
              </w:rPr>
              <w:t>Date complete</w:t>
            </w:r>
          </w:p>
        </w:tc>
        <w:tc>
          <w:tcPr>
            <w:tcW w:w="3488" w:type="dxa"/>
            <w:shd w:val="clear" w:color="auto" w:fill="auto"/>
          </w:tcPr>
          <w:p w14:paraId="70F1B229" w14:textId="77777777" w:rsidR="00A2636F" w:rsidRDefault="00A2636F" w:rsidP="0040623F">
            <w:pPr>
              <w:tabs>
                <w:tab w:val="left" w:pos="2694"/>
              </w:tabs>
              <w:rPr>
                <w:rFonts w:ascii="Aptos" w:hAnsi="Aptos" w:cstheme="minorHAnsi"/>
                <w:bCs/>
                <w:color w:val="FF0000"/>
                <w:sz w:val="24"/>
                <w:szCs w:val="24"/>
              </w:rPr>
            </w:pPr>
          </w:p>
        </w:tc>
      </w:tr>
    </w:tbl>
    <w:p w14:paraId="305955CE" w14:textId="77777777" w:rsidR="00A2636F" w:rsidRDefault="00A2636F" w:rsidP="00A2636F">
      <w:pPr>
        <w:tabs>
          <w:tab w:val="left" w:pos="2694"/>
        </w:tabs>
        <w:spacing w:after="0" w:line="240" w:lineRule="auto"/>
        <w:rPr>
          <w:rFonts w:ascii="Aptos" w:hAnsi="Aptos" w:cstheme="minorHAnsi"/>
          <w:b/>
          <w:sz w:val="28"/>
          <w:szCs w:val="28"/>
          <w:u w:val="single"/>
        </w:rPr>
      </w:pPr>
    </w:p>
    <w:p w14:paraId="0D0F7BC9" w14:textId="580C28F7" w:rsidR="0052450E" w:rsidRPr="00C43E94" w:rsidRDefault="0052450E">
      <w:pPr>
        <w:rPr>
          <w:rFonts w:ascii="Aptos" w:hAnsi="Aptos" w:cstheme="minorHAnsi"/>
        </w:rPr>
      </w:pPr>
    </w:p>
    <w:sectPr w:rsidR="0052450E" w:rsidRPr="00C43E94" w:rsidSect="00DF48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DFE1" w14:textId="77777777" w:rsidR="008202CC" w:rsidRDefault="008202CC" w:rsidP="008202CC">
      <w:pPr>
        <w:spacing w:after="0" w:line="240" w:lineRule="auto"/>
      </w:pPr>
      <w:r>
        <w:separator/>
      </w:r>
    </w:p>
  </w:endnote>
  <w:endnote w:type="continuationSeparator" w:id="0">
    <w:p w14:paraId="1D19028D" w14:textId="77777777" w:rsidR="008202CC" w:rsidRDefault="008202CC" w:rsidP="0082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6299" w14:textId="77777777" w:rsidR="008202CC" w:rsidRDefault="008202CC" w:rsidP="008202CC">
      <w:pPr>
        <w:spacing w:after="0" w:line="240" w:lineRule="auto"/>
      </w:pPr>
      <w:r>
        <w:separator/>
      </w:r>
    </w:p>
  </w:footnote>
  <w:footnote w:type="continuationSeparator" w:id="0">
    <w:p w14:paraId="35CD13B9" w14:textId="77777777" w:rsidR="008202CC" w:rsidRDefault="008202CC" w:rsidP="00820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0F0B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C7A87"/>
    <w:multiLevelType w:val="hybridMultilevel"/>
    <w:tmpl w:val="22C6730C"/>
    <w:lvl w:ilvl="0" w:tplc="08090017">
      <w:start w:val="1"/>
      <w:numFmt w:val="lowerLetter"/>
      <w:lvlText w:val="%1)"/>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C73ECA"/>
    <w:multiLevelType w:val="hybridMultilevel"/>
    <w:tmpl w:val="232EEDE8"/>
    <w:lvl w:ilvl="0" w:tplc="9BC6869A">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220EF"/>
    <w:multiLevelType w:val="hybridMultilevel"/>
    <w:tmpl w:val="56F21034"/>
    <w:lvl w:ilvl="0" w:tplc="08090001">
      <w:start w:val="1"/>
      <w:numFmt w:val="bullet"/>
      <w:lvlText w:val=""/>
      <w:lvlJc w:val="left"/>
      <w:pPr>
        <w:ind w:left="720" w:hanging="360"/>
      </w:pPr>
      <w:rPr>
        <w:rFonts w:ascii="Symbol" w:hAnsi="Symbol" w:hint="default"/>
      </w:rPr>
    </w:lvl>
    <w:lvl w:ilvl="1" w:tplc="F7AC30FE">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523E7"/>
    <w:multiLevelType w:val="hybridMultilevel"/>
    <w:tmpl w:val="35CADDD0"/>
    <w:lvl w:ilvl="0" w:tplc="0809000F">
      <w:start w:val="1"/>
      <w:numFmt w:val="decimal"/>
      <w:lvlText w:val="%1."/>
      <w:lvlJc w:val="left"/>
      <w:pPr>
        <w:tabs>
          <w:tab w:val="num" w:pos="170"/>
        </w:tabs>
        <w:ind w:left="170" w:hanging="170"/>
      </w:pPr>
      <w:rPr>
        <w:rFont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32C"/>
    <w:multiLevelType w:val="hybridMultilevel"/>
    <w:tmpl w:val="A572A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020DD"/>
    <w:multiLevelType w:val="hybridMultilevel"/>
    <w:tmpl w:val="FD5E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105CD"/>
    <w:multiLevelType w:val="hybridMultilevel"/>
    <w:tmpl w:val="81A86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D5157F"/>
    <w:multiLevelType w:val="hybridMultilevel"/>
    <w:tmpl w:val="BED8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01DA3"/>
    <w:multiLevelType w:val="hybridMultilevel"/>
    <w:tmpl w:val="72A8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94CDB"/>
    <w:multiLevelType w:val="hybridMultilevel"/>
    <w:tmpl w:val="36A24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9D0E4D"/>
    <w:multiLevelType w:val="hybridMultilevel"/>
    <w:tmpl w:val="B58E9B52"/>
    <w:lvl w:ilvl="0" w:tplc="08090001">
      <w:start w:val="1"/>
      <w:numFmt w:val="bullet"/>
      <w:lvlText w:val=""/>
      <w:lvlJc w:val="left"/>
      <w:pPr>
        <w:tabs>
          <w:tab w:val="num" w:pos="720"/>
        </w:tabs>
        <w:ind w:left="720" w:hanging="360"/>
      </w:pPr>
      <w:rPr>
        <w:rFonts w:ascii="Symbol" w:hAnsi="Symbol" w:hint="default"/>
      </w:rPr>
    </w:lvl>
    <w:lvl w:ilvl="1" w:tplc="4F943A9C" w:tentative="1">
      <w:start w:val="1"/>
      <w:numFmt w:val="decimal"/>
      <w:lvlText w:val="%2."/>
      <w:lvlJc w:val="left"/>
      <w:pPr>
        <w:tabs>
          <w:tab w:val="num" w:pos="1440"/>
        </w:tabs>
        <w:ind w:left="1440" w:hanging="360"/>
      </w:pPr>
    </w:lvl>
    <w:lvl w:ilvl="2" w:tplc="EC40D93C" w:tentative="1">
      <w:start w:val="1"/>
      <w:numFmt w:val="decimal"/>
      <w:lvlText w:val="%3."/>
      <w:lvlJc w:val="left"/>
      <w:pPr>
        <w:tabs>
          <w:tab w:val="num" w:pos="2160"/>
        </w:tabs>
        <w:ind w:left="2160" w:hanging="360"/>
      </w:pPr>
    </w:lvl>
    <w:lvl w:ilvl="3" w:tplc="4D80A21C" w:tentative="1">
      <w:start w:val="1"/>
      <w:numFmt w:val="decimal"/>
      <w:lvlText w:val="%4."/>
      <w:lvlJc w:val="left"/>
      <w:pPr>
        <w:tabs>
          <w:tab w:val="num" w:pos="2880"/>
        </w:tabs>
        <w:ind w:left="2880" w:hanging="360"/>
      </w:pPr>
    </w:lvl>
    <w:lvl w:ilvl="4" w:tplc="973424D2" w:tentative="1">
      <w:start w:val="1"/>
      <w:numFmt w:val="decimal"/>
      <w:lvlText w:val="%5."/>
      <w:lvlJc w:val="left"/>
      <w:pPr>
        <w:tabs>
          <w:tab w:val="num" w:pos="3600"/>
        </w:tabs>
        <w:ind w:left="3600" w:hanging="360"/>
      </w:pPr>
    </w:lvl>
    <w:lvl w:ilvl="5" w:tplc="001A54CC" w:tentative="1">
      <w:start w:val="1"/>
      <w:numFmt w:val="decimal"/>
      <w:lvlText w:val="%6."/>
      <w:lvlJc w:val="left"/>
      <w:pPr>
        <w:tabs>
          <w:tab w:val="num" w:pos="4320"/>
        </w:tabs>
        <w:ind w:left="4320" w:hanging="360"/>
      </w:pPr>
    </w:lvl>
    <w:lvl w:ilvl="6" w:tplc="7766E42A" w:tentative="1">
      <w:start w:val="1"/>
      <w:numFmt w:val="decimal"/>
      <w:lvlText w:val="%7."/>
      <w:lvlJc w:val="left"/>
      <w:pPr>
        <w:tabs>
          <w:tab w:val="num" w:pos="5040"/>
        </w:tabs>
        <w:ind w:left="5040" w:hanging="360"/>
      </w:pPr>
    </w:lvl>
    <w:lvl w:ilvl="7" w:tplc="A572938A" w:tentative="1">
      <w:start w:val="1"/>
      <w:numFmt w:val="decimal"/>
      <w:lvlText w:val="%8."/>
      <w:lvlJc w:val="left"/>
      <w:pPr>
        <w:tabs>
          <w:tab w:val="num" w:pos="5760"/>
        </w:tabs>
        <w:ind w:left="5760" w:hanging="360"/>
      </w:pPr>
    </w:lvl>
    <w:lvl w:ilvl="8" w:tplc="9FD42588" w:tentative="1">
      <w:start w:val="1"/>
      <w:numFmt w:val="decimal"/>
      <w:lvlText w:val="%9."/>
      <w:lvlJc w:val="left"/>
      <w:pPr>
        <w:tabs>
          <w:tab w:val="num" w:pos="6480"/>
        </w:tabs>
        <w:ind w:left="6480" w:hanging="360"/>
      </w:pPr>
    </w:lvl>
  </w:abstractNum>
  <w:abstractNum w:abstractNumId="12" w15:restartNumberingAfterBreak="0">
    <w:nsid w:val="20215AFB"/>
    <w:multiLevelType w:val="hybridMultilevel"/>
    <w:tmpl w:val="168EA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970524"/>
    <w:multiLevelType w:val="hybridMultilevel"/>
    <w:tmpl w:val="E9F6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2DE9"/>
    <w:multiLevelType w:val="hybridMultilevel"/>
    <w:tmpl w:val="DD105666"/>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BE54AA"/>
    <w:multiLevelType w:val="hybridMultilevel"/>
    <w:tmpl w:val="D592C3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0987019"/>
    <w:multiLevelType w:val="hybridMultilevel"/>
    <w:tmpl w:val="8848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64127"/>
    <w:multiLevelType w:val="hybridMultilevel"/>
    <w:tmpl w:val="599C2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24288C"/>
    <w:multiLevelType w:val="hybridMultilevel"/>
    <w:tmpl w:val="97E25C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1A7173"/>
    <w:multiLevelType w:val="hybridMultilevel"/>
    <w:tmpl w:val="0D2E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C7B79"/>
    <w:multiLevelType w:val="hybridMultilevel"/>
    <w:tmpl w:val="F1DAD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10148"/>
    <w:multiLevelType w:val="hybridMultilevel"/>
    <w:tmpl w:val="B6CE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95F84"/>
    <w:multiLevelType w:val="hybridMultilevel"/>
    <w:tmpl w:val="1B5612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18724F"/>
    <w:multiLevelType w:val="hybridMultilevel"/>
    <w:tmpl w:val="317248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57A4A"/>
    <w:multiLevelType w:val="multilevel"/>
    <w:tmpl w:val="4634B578"/>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2071E64"/>
    <w:multiLevelType w:val="hybridMultilevel"/>
    <w:tmpl w:val="57002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D836F8"/>
    <w:multiLevelType w:val="hybridMultilevel"/>
    <w:tmpl w:val="136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FDD"/>
    <w:multiLevelType w:val="hybridMultilevel"/>
    <w:tmpl w:val="FFA8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0565F"/>
    <w:multiLevelType w:val="hybridMultilevel"/>
    <w:tmpl w:val="A4CED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223B3"/>
    <w:multiLevelType w:val="hybridMultilevel"/>
    <w:tmpl w:val="73EA5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00EF5"/>
    <w:multiLevelType w:val="hybridMultilevel"/>
    <w:tmpl w:val="DEEA5542"/>
    <w:lvl w:ilvl="0" w:tplc="3EE2B49C">
      <w:start w:val="1"/>
      <w:numFmt w:val="decimal"/>
      <w:lvlText w:val="%1."/>
      <w:lvlJc w:val="left"/>
      <w:pPr>
        <w:tabs>
          <w:tab w:val="num" w:pos="720"/>
        </w:tabs>
        <w:ind w:left="720" w:hanging="360"/>
      </w:pPr>
    </w:lvl>
    <w:lvl w:ilvl="1" w:tplc="4F943A9C" w:tentative="1">
      <w:start w:val="1"/>
      <w:numFmt w:val="decimal"/>
      <w:lvlText w:val="%2."/>
      <w:lvlJc w:val="left"/>
      <w:pPr>
        <w:tabs>
          <w:tab w:val="num" w:pos="1440"/>
        </w:tabs>
        <w:ind w:left="1440" w:hanging="360"/>
      </w:pPr>
    </w:lvl>
    <w:lvl w:ilvl="2" w:tplc="EC40D93C" w:tentative="1">
      <w:start w:val="1"/>
      <w:numFmt w:val="decimal"/>
      <w:lvlText w:val="%3."/>
      <w:lvlJc w:val="left"/>
      <w:pPr>
        <w:tabs>
          <w:tab w:val="num" w:pos="2160"/>
        </w:tabs>
        <w:ind w:left="2160" w:hanging="360"/>
      </w:pPr>
    </w:lvl>
    <w:lvl w:ilvl="3" w:tplc="4D80A21C" w:tentative="1">
      <w:start w:val="1"/>
      <w:numFmt w:val="decimal"/>
      <w:lvlText w:val="%4."/>
      <w:lvlJc w:val="left"/>
      <w:pPr>
        <w:tabs>
          <w:tab w:val="num" w:pos="2880"/>
        </w:tabs>
        <w:ind w:left="2880" w:hanging="360"/>
      </w:pPr>
    </w:lvl>
    <w:lvl w:ilvl="4" w:tplc="973424D2" w:tentative="1">
      <w:start w:val="1"/>
      <w:numFmt w:val="decimal"/>
      <w:lvlText w:val="%5."/>
      <w:lvlJc w:val="left"/>
      <w:pPr>
        <w:tabs>
          <w:tab w:val="num" w:pos="3600"/>
        </w:tabs>
        <w:ind w:left="3600" w:hanging="360"/>
      </w:pPr>
    </w:lvl>
    <w:lvl w:ilvl="5" w:tplc="001A54CC" w:tentative="1">
      <w:start w:val="1"/>
      <w:numFmt w:val="decimal"/>
      <w:lvlText w:val="%6."/>
      <w:lvlJc w:val="left"/>
      <w:pPr>
        <w:tabs>
          <w:tab w:val="num" w:pos="4320"/>
        </w:tabs>
        <w:ind w:left="4320" w:hanging="360"/>
      </w:pPr>
    </w:lvl>
    <w:lvl w:ilvl="6" w:tplc="7766E42A" w:tentative="1">
      <w:start w:val="1"/>
      <w:numFmt w:val="decimal"/>
      <w:lvlText w:val="%7."/>
      <w:lvlJc w:val="left"/>
      <w:pPr>
        <w:tabs>
          <w:tab w:val="num" w:pos="5040"/>
        </w:tabs>
        <w:ind w:left="5040" w:hanging="360"/>
      </w:pPr>
    </w:lvl>
    <w:lvl w:ilvl="7" w:tplc="A572938A" w:tentative="1">
      <w:start w:val="1"/>
      <w:numFmt w:val="decimal"/>
      <w:lvlText w:val="%8."/>
      <w:lvlJc w:val="left"/>
      <w:pPr>
        <w:tabs>
          <w:tab w:val="num" w:pos="5760"/>
        </w:tabs>
        <w:ind w:left="5760" w:hanging="360"/>
      </w:pPr>
    </w:lvl>
    <w:lvl w:ilvl="8" w:tplc="9FD42588" w:tentative="1">
      <w:start w:val="1"/>
      <w:numFmt w:val="decimal"/>
      <w:lvlText w:val="%9."/>
      <w:lvlJc w:val="left"/>
      <w:pPr>
        <w:tabs>
          <w:tab w:val="num" w:pos="6480"/>
        </w:tabs>
        <w:ind w:left="6480" w:hanging="360"/>
      </w:pPr>
    </w:lvl>
  </w:abstractNum>
  <w:abstractNum w:abstractNumId="31" w15:restartNumberingAfterBreak="0">
    <w:nsid w:val="6D442868"/>
    <w:multiLevelType w:val="hybridMultilevel"/>
    <w:tmpl w:val="C1CA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D5553"/>
    <w:multiLevelType w:val="hybridMultilevel"/>
    <w:tmpl w:val="541E9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937F5F"/>
    <w:multiLevelType w:val="hybridMultilevel"/>
    <w:tmpl w:val="74EA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24787C"/>
    <w:multiLevelType w:val="hybridMultilevel"/>
    <w:tmpl w:val="0572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952E45"/>
    <w:multiLevelType w:val="hybridMultilevel"/>
    <w:tmpl w:val="882A1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7"/>
  </w:num>
  <w:num w:numId="4">
    <w:abstractNumId w:val="3"/>
  </w:num>
  <w:num w:numId="5">
    <w:abstractNumId w:val="19"/>
  </w:num>
  <w:num w:numId="6">
    <w:abstractNumId w:val="24"/>
  </w:num>
  <w:num w:numId="7">
    <w:abstractNumId w:val="25"/>
  </w:num>
  <w:num w:numId="8">
    <w:abstractNumId w:val="13"/>
  </w:num>
  <w:num w:numId="9">
    <w:abstractNumId w:val="7"/>
  </w:num>
  <w:num w:numId="10">
    <w:abstractNumId w:val="34"/>
  </w:num>
  <w:num w:numId="11">
    <w:abstractNumId w:val="22"/>
  </w:num>
  <w:num w:numId="12">
    <w:abstractNumId w:val="17"/>
  </w:num>
  <w:num w:numId="13">
    <w:abstractNumId w:val="18"/>
  </w:num>
  <w:num w:numId="14">
    <w:abstractNumId w:val="29"/>
  </w:num>
  <w:num w:numId="15">
    <w:abstractNumId w:val="16"/>
  </w:num>
  <w:num w:numId="16">
    <w:abstractNumId w:val="4"/>
  </w:num>
  <w:num w:numId="17">
    <w:abstractNumId w:val="12"/>
  </w:num>
  <w:num w:numId="18">
    <w:abstractNumId w:val="32"/>
  </w:num>
  <w:num w:numId="19">
    <w:abstractNumId w:val="5"/>
  </w:num>
  <w:num w:numId="20">
    <w:abstractNumId w:val="28"/>
  </w:num>
  <w:num w:numId="21">
    <w:abstractNumId w:val="6"/>
  </w:num>
  <w:num w:numId="22">
    <w:abstractNumId w:val="30"/>
  </w:num>
  <w:num w:numId="23">
    <w:abstractNumId w:val="11"/>
  </w:num>
  <w:num w:numId="24">
    <w:abstractNumId w:val="33"/>
  </w:num>
  <w:num w:numId="25">
    <w:abstractNumId w:val="26"/>
  </w:num>
  <w:num w:numId="26">
    <w:abstractNumId w:val="8"/>
  </w:num>
  <w:num w:numId="27">
    <w:abstractNumId w:val="0"/>
  </w:num>
  <w:num w:numId="28">
    <w:abstractNumId w:val="35"/>
  </w:num>
  <w:num w:numId="29">
    <w:abstractNumId w:val="9"/>
  </w:num>
  <w:num w:numId="30">
    <w:abstractNumId w:val="14"/>
  </w:num>
  <w:num w:numId="31">
    <w:abstractNumId w:val="1"/>
  </w:num>
  <w:num w:numId="32">
    <w:abstractNumId w:val="31"/>
  </w:num>
  <w:num w:numId="33">
    <w:abstractNumId w:val="21"/>
  </w:num>
  <w:num w:numId="34">
    <w:abstractNumId w:val="15"/>
  </w:num>
  <w:num w:numId="35">
    <w:abstractNumId w:val="2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0E"/>
    <w:rsid w:val="00043566"/>
    <w:rsid w:val="00060452"/>
    <w:rsid w:val="000776C3"/>
    <w:rsid w:val="0009715C"/>
    <w:rsid w:val="000C340B"/>
    <w:rsid w:val="0013446B"/>
    <w:rsid w:val="00136358"/>
    <w:rsid w:val="00144226"/>
    <w:rsid w:val="00162CB8"/>
    <w:rsid w:val="00166857"/>
    <w:rsid w:val="001B1214"/>
    <w:rsid w:val="001C43C6"/>
    <w:rsid w:val="001D5A42"/>
    <w:rsid w:val="00262F33"/>
    <w:rsid w:val="0028195F"/>
    <w:rsid w:val="002A2F82"/>
    <w:rsid w:val="002A6595"/>
    <w:rsid w:val="00303EF3"/>
    <w:rsid w:val="003647B9"/>
    <w:rsid w:val="003B5074"/>
    <w:rsid w:val="003F04D2"/>
    <w:rsid w:val="00403662"/>
    <w:rsid w:val="004132D6"/>
    <w:rsid w:val="00415FAE"/>
    <w:rsid w:val="00442BE0"/>
    <w:rsid w:val="00467873"/>
    <w:rsid w:val="00481609"/>
    <w:rsid w:val="004A4CAE"/>
    <w:rsid w:val="004C678C"/>
    <w:rsid w:val="00501E15"/>
    <w:rsid w:val="0052450E"/>
    <w:rsid w:val="00552918"/>
    <w:rsid w:val="00576370"/>
    <w:rsid w:val="005C6144"/>
    <w:rsid w:val="006040C9"/>
    <w:rsid w:val="0060763F"/>
    <w:rsid w:val="00610D2E"/>
    <w:rsid w:val="00661C8C"/>
    <w:rsid w:val="006A4EBB"/>
    <w:rsid w:val="006C407C"/>
    <w:rsid w:val="00706BF8"/>
    <w:rsid w:val="00785370"/>
    <w:rsid w:val="00785B79"/>
    <w:rsid w:val="00804B7B"/>
    <w:rsid w:val="008202CC"/>
    <w:rsid w:val="008A0EA7"/>
    <w:rsid w:val="008D5B39"/>
    <w:rsid w:val="008F0DB6"/>
    <w:rsid w:val="0097219B"/>
    <w:rsid w:val="00976F7D"/>
    <w:rsid w:val="009C2232"/>
    <w:rsid w:val="00A11AB2"/>
    <w:rsid w:val="00A22E5D"/>
    <w:rsid w:val="00A2636F"/>
    <w:rsid w:val="00A350EC"/>
    <w:rsid w:val="00A54FB6"/>
    <w:rsid w:val="00A94762"/>
    <w:rsid w:val="00AE2A54"/>
    <w:rsid w:val="00AF39B8"/>
    <w:rsid w:val="00B01CEC"/>
    <w:rsid w:val="00B5073C"/>
    <w:rsid w:val="00BA3B43"/>
    <w:rsid w:val="00C14F3E"/>
    <w:rsid w:val="00C27AAD"/>
    <w:rsid w:val="00C43E94"/>
    <w:rsid w:val="00C5309A"/>
    <w:rsid w:val="00C96C3C"/>
    <w:rsid w:val="00CA05BD"/>
    <w:rsid w:val="00CA415B"/>
    <w:rsid w:val="00CC5AEE"/>
    <w:rsid w:val="00CE5005"/>
    <w:rsid w:val="00D42D3B"/>
    <w:rsid w:val="00D51817"/>
    <w:rsid w:val="00D57AD0"/>
    <w:rsid w:val="00D77527"/>
    <w:rsid w:val="00D8027D"/>
    <w:rsid w:val="00DC7A51"/>
    <w:rsid w:val="00DD25EF"/>
    <w:rsid w:val="00DD4099"/>
    <w:rsid w:val="00DF488D"/>
    <w:rsid w:val="00DF542C"/>
    <w:rsid w:val="00E14B26"/>
    <w:rsid w:val="00E45057"/>
    <w:rsid w:val="00E60825"/>
    <w:rsid w:val="00EA4BBA"/>
    <w:rsid w:val="00EB717E"/>
    <w:rsid w:val="00F10998"/>
    <w:rsid w:val="00F24DC8"/>
    <w:rsid w:val="00F52900"/>
    <w:rsid w:val="00F723D4"/>
    <w:rsid w:val="00F9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BFBAA5"/>
  <w15:chartTrackingRefBased/>
  <w15:docId w15:val="{5CF75395-6B87-46B6-B529-5AB96F6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umbered - 1"/>
    <w:basedOn w:val="Normal"/>
    <w:next w:val="Normal"/>
    <w:link w:val="Heading1Char"/>
    <w:qFormat/>
    <w:rsid w:val="0052450E"/>
    <w:pPr>
      <w:keepNext/>
      <w:numPr>
        <w:numId w:val="6"/>
      </w:numPr>
      <w:spacing w:after="0" w:line="240" w:lineRule="auto"/>
      <w:outlineLvl w:val="0"/>
    </w:pPr>
    <w:rPr>
      <w:rFonts w:ascii="Arial" w:eastAsia="Times New Roman" w:hAnsi="Arial" w:cs="Times New Roman"/>
      <w:sz w:val="24"/>
      <w:szCs w:val="20"/>
      <w:u w:val="single"/>
    </w:rPr>
  </w:style>
  <w:style w:type="paragraph" w:styleId="Heading2">
    <w:name w:val="heading 2"/>
    <w:aliases w:val="Numbered - 2"/>
    <w:basedOn w:val="Normal"/>
    <w:next w:val="Normal"/>
    <w:link w:val="Heading2Char"/>
    <w:qFormat/>
    <w:rsid w:val="0052450E"/>
    <w:pPr>
      <w:keepNext/>
      <w:numPr>
        <w:ilvl w:val="1"/>
        <w:numId w:val="6"/>
      </w:numPr>
      <w:spacing w:after="0" w:line="240" w:lineRule="auto"/>
      <w:outlineLvl w:val="1"/>
    </w:pPr>
    <w:rPr>
      <w:rFonts w:ascii="Arial" w:eastAsia="Times New Roman" w:hAnsi="Arial" w:cs="Times New Roman"/>
      <w:sz w:val="24"/>
      <w:szCs w:val="20"/>
      <w:u w:val="single"/>
    </w:rPr>
  </w:style>
  <w:style w:type="paragraph" w:styleId="Heading3">
    <w:name w:val="heading 3"/>
    <w:aliases w:val="Numbered - 3"/>
    <w:basedOn w:val="Normal"/>
    <w:next w:val="Normal"/>
    <w:link w:val="Heading3Char"/>
    <w:qFormat/>
    <w:rsid w:val="0052450E"/>
    <w:pPr>
      <w:keepNext/>
      <w:numPr>
        <w:ilvl w:val="2"/>
        <w:numId w:val="6"/>
      </w:numPr>
      <w:spacing w:after="0" w:line="240" w:lineRule="auto"/>
      <w:outlineLvl w:val="2"/>
    </w:pPr>
    <w:rPr>
      <w:rFonts w:ascii="Arial" w:eastAsia="Times New Roman" w:hAnsi="Arial" w:cs="Times New Roman"/>
      <w:sz w:val="24"/>
      <w:szCs w:val="20"/>
      <w:u w:val="single"/>
    </w:rPr>
  </w:style>
  <w:style w:type="paragraph" w:styleId="Heading4">
    <w:name w:val="heading 4"/>
    <w:aliases w:val="Numbered - 4"/>
    <w:basedOn w:val="Normal"/>
    <w:next w:val="Normal"/>
    <w:link w:val="Heading4Char"/>
    <w:qFormat/>
    <w:rsid w:val="0052450E"/>
    <w:pPr>
      <w:keepNext/>
      <w:numPr>
        <w:ilvl w:val="3"/>
        <w:numId w:val="6"/>
      </w:numPr>
      <w:spacing w:after="0" w:line="240" w:lineRule="auto"/>
      <w:outlineLvl w:val="3"/>
    </w:pPr>
    <w:rPr>
      <w:rFonts w:ascii="Arial" w:eastAsia="Times New Roman" w:hAnsi="Arial" w:cs="Times New Roman"/>
      <w:sz w:val="24"/>
      <w:szCs w:val="20"/>
      <w:u w:val="single"/>
    </w:rPr>
  </w:style>
  <w:style w:type="paragraph" w:styleId="Heading5">
    <w:name w:val="heading 5"/>
    <w:aliases w:val="Numbered - 5"/>
    <w:basedOn w:val="Normal"/>
    <w:next w:val="Normal"/>
    <w:link w:val="Heading5Char"/>
    <w:qFormat/>
    <w:rsid w:val="0052450E"/>
    <w:pPr>
      <w:keepNext/>
      <w:numPr>
        <w:ilvl w:val="4"/>
        <w:numId w:val="6"/>
      </w:numPr>
      <w:spacing w:after="0" w:line="240" w:lineRule="auto"/>
      <w:outlineLvl w:val="4"/>
    </w:pPr>
    <w:rPr>
      <w:rFonts w:ascii="Arial" w:eastAsia="Times New Roman" w:hAnsi="Arial" w:cs="Times New Roman"/>
      <w:b/>
      <w:sz w:val="24"/>
      <w:szCs w:val="20"/>
    </w:rPr>
  </w:style>
  <w:style w:type="paragraph" w:styleId="Heading6">
    <w:name w:val="heading 6"/>
    <w:aliases w:val="Numbered - 6"/>
    <w:basedOn w:val="Normal"/>
    <w:next w:val="Normal"/>
    <w:link w:val="Heading6Char"/>
    <w:qFormat/>
    <w:rsid w:val="0052450E"/>
    <w:pPr>
      <w:keepNext/>
      <w:numPr>
        <w:ilvl w:val="5"/>
        <w:numId w:val="6"/>
      </w:numPr>
      <w:spacing w:after="0" w:line="240" w:lineRule="auto"/>
      <w:outlineLvl w:val="5"/>
    </w:pPr>
    <w:rPr>
      <w:rFonts w:ascii="Arial" w:eastAsia="Times New Roman" w:hAnsi="Arial" w:cs="Times New Roman"/>
      <w:b/>
      <w:sz w:val="24"/>
      <w:szCs w:val="20"/>
    </w:rPr>
  </w:style>
  <w:style w:type="paragraph" w:styleId="Heading7">
    <w:name w:val="heading 7"/>
    <w:basedOn w:val="Normal"/>
    <w:next w:val="Normal"/>
    <w:link w:val="Heading7Char"/>
    <w:qFormat/>
    <w:rsid w:val="0052450E"/>
    <w:pPr>
      <w:keepNext/>
      <w:numPr>
        <w:ilvl w:val="6"/>
        <w:numId w:val="6"/>
      </w:numPr>
      <w:spacing w:after="0" w:line="240" w:lineRule="auto"/>
      <w:jc w:val="center"/>
      <w:outlineLvl w:val="6"/>
    </w:pPr>
    <w:rPr>
      <w:rFonts w:ascii="Arial" w:eastAsia="Times New Roman" w:hAnsi="Arial" w:cs="Times New Roman"/>
      <w:b/>
      <w:i/>
      <w:sz w:val="24"/>
      <w:szCs w:val="20"/>
    </w:rPr>
  </w:style>
  <w:style w:type="paragraph" w:styleId="Heading8">
    <w:name w:val="heading 8"/>
    <w:basedOn w:val="Normal"/>
    <w:next w:val="Normal"/>
    <w:link w:val="Heading8Char"/>
    <w:qFormat/>
    <w:rsid w:val="0052450E"/>
    <w:pPr>
      <w:keepNext/>
      <w:numPr>
        <w:ilvl w:val="7"/>
        <w:numId w:val="6"/>
      </w:numPr>
      <w:spacing w:after="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52450E"/>
    <w:pPr>
      <w:keepNext/>
      <w:numPr>
        <w:ilvl w:val="8"/>
        <w:numId w:val="6"/>
      </w:numPr>
      <w:spacing w:after="0" w:line="240" w:lineRule="auto"/>
      <w:jc w:val="center"/>
      <w:outlineLvl w:val="8"/>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450E"/>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2450E"/>
    <w:rPr>
      <w:rFonts w:ascii="Arial" w:eastAsia="Times New Roman" w:hAnsi="Arial" w:cs="Times New Roman"/>
      <w:sz w:val="24"/>
      <w:szCs w:val="20"/>
    </w:rPr>
  </w:style>
  <w:style w:type="paragraph" w:styleId="ListParagraph">
    <w:name w:val="List Paragraph"/>
    <w:basedOn w:val="Normal"/>
    <w:uiPriority w:val="34"/>
    <w:qFormat/>
    <w:rsid w:val="0052450E"/>
    <w:pPr>
      <w:spacing w:after="0" w:line="240" w:lineRule="auto"/>
      <w:ind w:left="720"/>
    </w:pPr>
    <w:rPr>
      <w:rFonts w:ascii="Arial" w:eastAsia="Times New Roman" w:hAnsi="Arial" w:cs="Times New Roman"/>
      <w:sz w:val="24"/>
      <w:szCs w:val="20"/>
    </w:rPr>
  </w:style>
  <w:style w:type="paragraph" w:customStyle="1" w:styleId="Default">
    <w:name w:val="Default"/>
    <w:rsid w:val="005245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egclearfix2">
    <w:name w:val="legclearfix2"/>
    <w:basedOn w:val="Normal"/>
    <w:rsid w:val="0052450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Heading1Char">
    <w:name w:val="Heading 1 Char"/>
    <w:aliases w:val="Numbered - 1 Char"/>
    <w:basedOn w:val="DefaultParagraphFont"/>
    <w:link w:val="Heading1"/>
    <w:rsid w:val="0052450E"/>
    <w:rPr>
      <w:rFonts w:ascii="Arial" w:eastAsia="Times New Roman" w:hAnsi="Arial" w:cs="Times New Roman"/>
      <w:sz w:val="24"/>
      <w:szCs w:val="20"/>
      <w:u w:val="single"/>
    </w:rPr>
  </w:style>
  <w:style w:type="character" w:customStyle="1" w:styleId="Heading2Char">
    <w:name w:val="Heading 2 Char"/>
    <w:aliases w:val="Numbered - 2 Char"/>
    <w:basedOn w:val="DefaultParagraphFont"/>
    <w:link w:val="Heading2"/>
    <w:rsid w:val="0052450E"/>
    <w:rPr>
      <w:rFonts w:ascii="Arial" w:eastAsia="Times New Roman" w:hAnsi="Arial" w:cs="Times New Roman"/>
      <w:sz w:val="24"/>
      <w:szCs w:val="20"/>
      <w:u w:val="single"/>
    </w:rPr>
  </w:style>
  <w:style w:type="character" w:customStyle="1" w:styleId="Heading3Char">
    <w:name w:val="Heading 3 Char"/>
    <w:aliases w:val="Numbered - 3 Char"/>
    <w:basedOn w:val="DefaultParagraphFont"/>
    <w:link w:val="Heading3"/>
    <w:rsid w:val="0052450E"/>
    <w:rPr>
      <w:rFonts w:ascii="Arial" w:eastAsia="Times New Roman" w:hAnsi="Arial" w:cs="Times New Roman"/>
      <w:sz w:val="24"/>
      <w:szCs w:val="20"/>
      <w:u w:val="single"/>
    </w:rPr>
  </w:style>
  <w:style w:type="character" w:customStyle="1" w:styleId="Heading4Char">
    <w:name w:val="Heading 4 Char"/>
    <w:aliases w:val="Numbered - 4 Char"/>
    <w:basedOn w:val="DefaultParagraphFont"/>
    <w:link w:val="Heading4"/>
    <w:rsid w:val="0052450E"/>
    <w:rPr>
      <w:rFonts w:ascii="Arial" w:eastAsia="Times New Roman" w:hAnsi="Arial" w:cs="Times New Roman"/>
      <w:sz w:val="24"/>
      <w:szCs w:val="20"/>
      <w:u w:val="single"/>
    </w:rPr>
  </w:style>
  <w:style w:type="character" w:customStyle="1" w:styleId="Heading5Char">
    <w:name w:val="Heading 5 Char"/>
    <w:aliases w:val="Numbered - 5 Char"/>
    <w:basedOn w:val="DefaultParagraphFont"/>
    <w:link w:val="Heading5"/>
    <w:rsid w:val="0052450E"/>
    <w:rPr>
      <w:rFonts w:ascii="Arial" w:eastAsia="Times New Roman" w:hAnsi="Arial" w:cs="Times New Roman"/>
      <w:b/>
      <w:sz w:val="24"/>
      <w:szCs w:val="20"/>
    </w:rPr>
  </w:style>
  <w:style w:type="character" w:customStyle="1" w:styleId="Heading6Char">
    <w:name w:val="Heading 6 Char"/>
    <w:aliases w:val="Numbered - 6 Char"/>
    <w:basedOn w:val="DefaultParagraphFont"/>
    <w:link w:val="Heading6"/>
    <w:rsid w:val="0052450E"/>
    <w:rPr>
      <w:rFonts w:ascii="Arial" w:eastAsia="Times New Roman" w:hAnsi="Arial" w:cs="Times New Roman"/>
      <w:b/>
      <w:sz w:val="24"/>
      <w:szCs w:val="20"/>
    </w:rPr>
  </w:style>
  <w:style w:type="character" w:customStyle="1" w:styleId="Heading7Char">
    <w:name w:val="Heading 7 Char"/>
    <w:basedOn w:val="DefaultParagraphFont"/>
    <w:link w:val="Heading7"/>
    <w:rsid w:val="0052450E"/>
    <w:rPr>
      <w:rFonts w:ascii="Arial" w:eastAsia="Times New Roman" w:hAnsi="Arial" w:cs="Times New Roman"/>
      <w:b/>
      <w:i/>
      <w:sz w:val="24"/>
      <w:szCs w:val="20"/>
    </w:rPr>
  </w:style>
  <w:style w:type="character" w:customStyle="1" w:styleId="Heading8Char">
    <w:name w:val="Heading 8 Char"/>
    <w:basedOn w:val="DefaultParagraphFont"/>
    <w:link w:val="Heading8"/>
    <w:rsid w:val="0052450E"/>
    <w:rPr>
      <w:rFonts w:ascii="Arial" w:eastAsia="Times New Roman" w:hAnsi="Arial" w:cs="Times New Roman"/>
      <w:i/>
      <w:sz w:val="24"/>
      <w:szCs w:val="20"/>
    </w:rPr>
  </w:style>
  <w:style w:type="character" w:customStyle="1" w:styleId="Heading9Char">
    <w:name w:val="Heading 9 Char"/>
    <w:basedOn w:val="DefaultParagraphFont"/>
    <w:link w:val="Heading9"/>
    <w:rsid w:val="0052450E"/>
    <w:rPr>
      <w:rFonts w:ascii="Arial" w:eastAsia="Times New Roman" w:hAnsi="Arial" w:cs="Times New Roman"/>
      <w:b/>
      <w:sz w:val="24"/>
      <w:szCs w:val="20"/>
    </w:rPr>
  </w:style>
  <w:style w:type="paragraph" w:styleId="Header">
    <w:name w:val="header"/>
    <w:basedOn w:val="Normal"/>
    <w:link w:val="HeaderChar"/>
    <w:uiPriority w:val="99"/>
    <w:unhideWhenUsed/>
    <w:rsid w:val="0082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2CC"/>
  </w:style>
  <w:style w:type="paragraph" w:styleId="Footer">
    <w:name w:val="footer"/>
    <w:basedOn w:val="Normal"/>
    <w:link w:val="FooterChar"/>
    <w:uiPriority w:val="99"/>
    <w:unhideWhenUsed/>
    <w:rsid w:val="0082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2CC"/>
  </w:style>
  <w:style w:type="table" w:styleId="TableGrid">
    <w:name w:val="Table Grid"/>
    <w:basedOn w:val="TableNormal"/>
    <w:uiPriority w:val="39"/>
    <w:rsid w:val="0036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
    <w:name w:val="Letter"/>
    <w:basedOn w:val="Normal"/>
    <w:rsid w:val="000C340B"/>
    <w:pPr>
      <w:spacing w:after="0" w:line="260" w:lineRule="exact"/>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3127">
      <w:bodyDiv w:val="1"/>
      <w:marLeft w:val="0"/>
      <w:marRight w:val="0"/>
      <w:marTop w:val="0"/>
      <w:marBottom w:val="0"/>
      <w:divBdr>
        <w:top w:val="none" w:sz="0" w:space="0" w:color="auto"/>
        <w:left w:val="none" w:sz="0" w:space="0" w:color="auto"/>
        <w:bottom w:val="none" w:sz="0" w:space="0" w:color="auto"/>
        <w:right w:val="none" w:sz="0" w:space="0" w:color="auto"/>
      </w:divBdr>
      <w:divsChild>
        <w:div w:id="1308322478">
          <w:marLeft w:val="720"/>
          <w:marRight w:val="0"/>
          <w:marTop w:val="115"/>
          <w:marBottom w:val="0"/>
          <w:divBdr>
            <w:top w:val="none" w:sz="0" w:space="0" w:color="auto"/>
            <w:left w:val="none" w:sz="0" w:space="0" w:color="auto"/>
            <w:bottom w:val="none" w:sz="0" w:space="0" w:color="auto"/>
            <w:right w:val="none" w:sz="0" w:space="0" w:color="auto"/>
          </w:divBdr>
        </w:div>
        <w:div w:id="786193828">
          <w:marLeft w:val="720"/>
          <w:marRight w:val="0"/>
          <w:marTop w:val="115"/>
          <w:marBottom w:val="0"/>
          <w:divBdr>
            <w:top w:val="none" w:sz="0" w:space="0" w:color="auto"/>
            <w:left w:val="none" w:sz="0" w:space="0" w:color="auto"/>
            <w:bottom w:val="none" w:sz="0" w:space="0" w:color="auto"/>
            <w:right w:val="none" w:sz="0" w:space="0" w:color="auto"/>
          </w:divBdr>
        </w:div>
        <w:div w:id="189033461">
          <w:marLeft w:val="720"/>
          <w:marRight w:val="0"/>
          <w:marTop w:val="115"/>
          <w:marBottom w:val="0"/>
          <w:divBdr>
            <w:top w:val="none" w:sz="0" w:space="0" w:color="auto"/>
            <w:left w:val="none" w:sz="0" w:space="0" w:color="auto"/>
            <w:bottom w:val="none" w:sz="0" w:space="0" w:color="auto"/>
            <w:right w:val="none" w:sz="0" w:space="0" w:color="auto"/>
          </w:divBdr>
        </w:div>
        <w:div w:id="890381006">
          <w:marLeft w:val="720"/>
          <w:marRight w:val="0"/>
          <w:marTop w:val="115"/>
          <w:marBottom w:val="0"/>
          <w:divBdr>
            <w:top w:val="none" w:sz="0" w:space="0" w:color="auto"/>
            <w:left w:val="none" w:sz="0" w:space="0" w:color="auto"/>
            <w:bottom w:val="none" w:sz="0" w:space="0" w:color="auto"/>
            <w:right w:val="none" w:sz="0" w:space="0" w:color="auto"/>
          </w:divBdr>
        </w:div>
        <w:div w:id="1228954941">
          <w:marLeft w:val="720"/>
          <w:marRight w:val="0"/>
          <w:marTop w:val="115"/>
          <w:marBottom w:val="0"/>
          <w:divBdr>
            <w:top w:val="none" w:sz="0" w:space="0" w:color="auto"/>
            <w:left w:val="none" w:sz="0" w:space="0" w:color="auto"/>
            <w:bottom w:val="none" w:sz="0" w:space="0" w:color="auto"/>
            <w:right w:val="none" w:sz="0" w:space="0" w:color="auto"/>
          </w:divBdr>
        </w:div>
      </w:divsChild>
    </w:div>
    <w:div w:id="20807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Lambert</dc:creator>
  <cp:keywords/>
  <dc:description/>
  <cp:lastModifiedBy>Michael Salisbury</cp:lastModifiedBy>
  <cp:revision>6</cp:revision>
  <dcterms:created xsi:type="dcterms:W3CDTF">2025-11-19T11:58:00Z</dcterms:created>
  <dcterms:modified xsi:type="dcterms:W3CDTF">2026-03-25T10:20:00Z</dcterms:modified>
</cp:coreProperties>
</file>