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8C" w:rsidRDefault="00344C63">
      <w:pPr>
        <w:pStyle w:val="Title"/>
        <w:spacing w:line="348" w:lineRule="auto"/>
      </w:pPr>
      <w:r>
        <w:rPr>
          <w:noProof/>
          <w:lang w:val="en-GB" w:eastAsia="en-GB"/>
        </w:rPr>
        <w:t>Shaftesbury Abbey Primary School</w:t>
      </w:r>
    </w:p>
    <w:p w:rsidR="0023348C" w:rsidRDefault="0023348C">
      <w:pPr>
        <w:rPr>
          <w:sz w:val="20"/>
        </w:rPr>
      </w:pPr>
    </w:p>
    <w:p w:rsidR="0023348C" w:rsidRDefault="0023348C" w:rsidP="00344C63">
      <w:pPr>
        <w:tabs>
          <w:tab w:val="left" w:pos="4545"/>
        </w:tabs>
        <w:rPr>
          <w:sz w:val="20"/>
        </w:rPr>
      </w:pPr>
    </w:p>
    <w:p w:rsidR="0023348C" w:rsidRDefault="0023348C">
      <w:pPr>
        <w:rPr>
          <w:sz w:val="20"/>
        </w:rPr>
      </w:pPr>
    </w:p>
    <w:p w:rsidR="0023348C" w:rsidRDefault="0023348C">
      <w:pPr>
        <w:spacing w:before="204" w:after="1"/>
        <w:rPr>
          <w:sz w:val="20"/>
        </w:rPr>
      </w:pPr>
    </w:p>
    <w:tbl>
      <w:tblPr>
        <w:tblW w:w="0" w:type="auto"/>
        <w:tblInd w:w="30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</w:tblGrid>
      <w:tr w:rsidR="0023348C">
        <w:trPr>
          <w:trHeight w:val="1555"/>
        </w:trPr>
        <w:tc>
          <w:tcPr>
            <w:tcW w:w="4983" w:type="dxa"/>
          </w:tcPr>
          <w:p w:rsidR="0023348C" w:rsidRDefault="0018437C">
            <w:pPr>
              <w:pStyle w:val="TableParagraph"/>
              <w:spacing w:before="0" w:line="804" w:lineRule="exact"/>
              <w:ind w:left="50"/>
              <w:rPr>
                <w:sz w:val="72"/>
              </w:rPr>
            </w:pPr>
            <w:r>
              <w:rPr>
                <w:sz w:val="72"/>
              </w:rPr>
              <w:t xml:space="preserve">E-Safety </w:t>
            </w:r>
            <w:r>
              <w:rPr>
                <w:spacing w:val="-2"/>
                <w:sz w:val="72"/>
              </w:rPr>
              <w:t>Policy</w:t>
            </w:r>
          </w:p>
        </w:tc>
      </w:tr>
      <w:tr w:rsidR="0023348C">
        <w:trPr>
          <w:trHeight w:val="3264"/>
        </w:trPr>
        <w:tc>
          <w:tcPr>
            <w:tcW w:w="4983" w:type="dxa"/>
          </w:tcPr>
          <w:p w:rsidR="0023348C" w:rsidRDefault="0023348C">
            <w:pPr>
              <w:pStyle w:val="TableParagraph"/>
              <w:spacing w:before="0"/>
              <w:rPr>
                <w:sz w:val="32"/>
              </w:rPr>
            </w:pPr>
          </w:p>
          <w:p w:rsidR="0023348C" w:rsidRDefault="0023348C">
            <w:pPr>
              <w:pStyle w:val="TableParagraph"/>
              <w:spacing w:before="4"/>
              <w:rPr>
                <w:sz w:val="32"/>
              </w:rPr>
            </w:pPr>
          </w:p>
          <w:p w:rsidR="0023348C" w:rsidRDefault="0018437C">
            <w:pPr>
              <w:pStyle w:val="TableParagraph"/>
              <w:spacing w:before="0" w:line="805" w:lineRule="exact"/>
              <w:ind w:left="4"/>
              <w:jc w:val="center"/>
              <w:rPr>
                <w:spacing w:val="-4"/>
                <w:sz w:val="72"/>
              </w:rPr>
            </w:pPr>
            <w:r>
              <w:rPr>
                <w:spacing w:val="-4"/>
                <w:sz w:val="72"/>
              </w:rPr>
              <w:t>2</w:t>
            </w:r>
            <w:r w:rsidR="00344C63">
              <w:rPr>
                <w:spacing w:val="-4"/>
                <w:sz w:val="72"/>
              </w:rPr>
              <w:t>025</w:t>
            </w:r>
          </w:p>
          <w:p w:rsidR="008E6A0E" w:rsidRDefault="008E6A0E">
            <w:pPr>
              <w:pStyle w:val="TableParagraph"/>
              <w:spacing w:before="0" w:line="805" w:lineRule="exact"/>
              <w:ind w:left="4"/>
              <w:jc w:val="center"/>
              <w:rPr>
                <w:spacing w:val="-4"/>
                <w:sz w:val="72"/>
              </w:rPr>
            </w:pPr>
          </w:p>
          <w:p w:rsidR="008E6A0E" w:rsidRDefault="008E6A0E" w:rsidP="008E6A0E">
            <w:pPr>
              <w:pStyle w:val="TableParagraph"/>
              <w:spacing w:before="240" w:line="360" w:lineRule="auto"/>
              <w:ind w:left="501" w:right="560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Shaftesbury Abbey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Primary School at the FGB</w:t>
            </w:r>
            <w:r>
              <w:rPr>
                <w:sz w:val="24"/>
              </w:rPr>
              <w:t xml:space="preserve"> meeting on: </w:t>
            </w:r>
            <w:r>
              <w:rPr>
                <w:rFonts w:ascii="Arial"/>
                <w:b/>
                <w:sz w:val="24"/>
                <w:u w:val="single"/>
              </w:rPr>
              <w:t>_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15</w:t>
            </w:r>
            <w:r>
              <w:rPr>
                <w:rFonts w:ascii="Arial"/>
                <w:b/>
                <w:sz w:val="24"/>
                <w:u w:val="single"/>
              </w:rPr>
              <w:t>_/_1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_/_2025_</w:t>
            </w:r>
          </w:p>
          <w:p w:rsidR="008E6A0E" w:rsidRDefault="008E6A0E" w:rsidP="008E6A0E">
            <w:pPr>
              <w:pStyle w:val="TableParagraph"/>
              <w:spacing w:before="0"/>
              <w:rPr>
                <w:sz w:val="24"/>
              </w:rPr>
            </w:pPr>
          </w:p>
          <w:p w:rsidR="008E6A0E" w:rsidRDefault="008E6A0E" w:rsidP="008E6A0E">
            <w:pPr>
              <w:pStyle w:val="TableParagraph"/>
              <w:spacing w:before="0"/>
              <w:rPr>
                <w:sz w:val="24"/>
              </w:rPr>
            </w:pPr>
          </w:p>
          <w:p w:rsidR="008E6A0E" w:rsidRDefault="008E6A0E" w:rsidP="008E6A0E">
            <w:pPr>
              <w:pStyle w:val="TableParagraph"/>
              <w:spacing w:before="84"/>
              <w:rPr>
                <w:sz w:val="24"/>
              </w:rPr>
            </w:pPr>
          </w:p>
          <w:p w:rsidR="008E6A0E" w:rsidRDefault="008E6A0E" w:rsidP="008E6A0E">
            <w:pPr>
              <w:pStyle w:val="TableParagraph"/>
              <w:spacing w:before="205"/>
              <w:rPr>
                <w:sz w:val="24"/>
              </w:rPr>
            </w:pPr>
          </w:p>
          <w:p w:rsidR="008E6A0E" w:rsidRDefault="008E6A0E" w:rsidP="008E6A0E">
            <w:pPr>
              <w:pStyle w:val="TableParagraph"/>
              <w:spacing w:before="0" w:line="805" w:lineRule="exact"/>
              <w:ind w:left="4"/>
              <w:jc w:val="center"/>
              <w:rPr>
                <w:sz w:val="72"/>
              </w:rPr>
            </w:pP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01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Feb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2027</w:t>
            </w:r>
          </w:p>
        </w:tc>
      </w:tr>
    </w:tbl>
    <w:p w:rsidR="0023348C" w:rsidRDefault="0023348C" w:rsidP="008E6A0E">
      <w:pPr>
        <w:pStyle w:val="TableParagraph"/>
        <w:spacing w:line="805" w:lineRule="exact"/>
        <w:rPr>
          <w:sz w:val="72"/>
        </w:rPr>
        <w:sectPr w:rsidR="0023348C">
          <w:type w:val="continuous"/>
          <w:pgSz w:w="11910" w:h="16840"/>
          <w:pgMar w:top="1920" w:right="566" w:bottom="280" w:left="566" w:header="720" w:footer="720" w:gutter="0"/>
          <w:cols w:space="720"/>
        </w:sectPr>
      </w:pPr>
    </w:p>
    <w:p w:rsidR="0023348C" w:rsidRDefault="0023348C">
      <w:pPr>
        <w:pStyle w:val="BodyText"/>
      </w:pPr>
      <w:bookmarkStart w:id="0" w:name="_bookmark0"/>
      <w:bookmarkStart w:id="1" w:name="_bookmark1"/>
      <w:bookmarkEnd w:id="0"/>
      <w:bookmarkEnd w:id="1"/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  <w:spacing w:before="24"/>
      </w:pPr>
    </w:p>
    <w:p w:rsidR="0023348C" w:rsidRDefault="0023348C">
      <w:pPr>
        <w:pStyle w:val="BodyText"/>
        <w:sectPr w:rsidR="0023348C">
          <w:pgSz w:w="11910" w:h="16840"/>
          <w:pgMar w:top="680" w:right="566" w:bottom="280" w:left="566" w:header="720" w:footer="720" w:gutter="0"/>
          <w:cols w:space="720"/>
        </w:sectPr>
      </w:pPr>
    </w:p>
    <w:p w:rsidR="0023348C" w:rsidRDefault="0023348C">
      <w:pPr>
        <w:pStyle w:val="BodyText"/>
        <w:spacing w:before="4"/>
        <w:rPr>
          <w:sz w:val="17"/>
        </w:rPr>
      </w:pPr>
    </w:p>
    <w:tbl>
      <w:tblPr>
        <w:tblW w:w="0" w:type="auto"/>
        <w:tblInd w:w="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1"/>
        <w:gridCol w:w="707"/>
      </w:tblGrid>
      <w:tr w:rsidR="0023348C">
        <w:trPr>
          <w:trHeight w:val="13682"/>
        </w:trPr>
        <w:tc>
          <w:tcPr>
            <w:tcW w:w="10358" w:type="dxa"/>
            <w:gridSpan w:val="2"/>
          </w:tcPr>
          <w:p w:rsidR="0023348C" w:rsidRDefault="0023348C">
            <w:pPr>
              <w:pStyle w:val="TableParagraph"/>
              <w:spacing w:before="91"/>
              <w:rPr>
                <w:rFonts w:ascii="Arial"/>
                <w:b/>
                <w:sz w:val="28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22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/>
                <w:b/>
                <w:sz w:val="28"/>
              </w:rPr>
            </w:pPr>
            <w:bookmarkStart w:id="2" w:name="_bookmark2"/>
            <w:bookmarkEnd w:id="2"/>
            <w:r>
              <w:rPr>
                <w:rFonts w:ascii="Arial"/>
                <w:b/>
                <w:color w:val="365F91"/>
                <w:spacing w:val="-4"/>
                <w:sz w:val="28"/>
              </w:rPr>
              <w:t>Aims</w:t>
            </w:r>
          </w:p>
          <w:p w:rsidR="0023348C" w:rsidRDefault="0018437C">
            <w:pPr>
              <w:pStyle w:val="TableParagraph"/>
              <w:spacing w:before="122"/>
              <w:ind w:left="501" w:right="555"/>
              <w:rPr>
                <w:sz w:val="24"/>
              </w:rPr>
            </w:pPr>
            <w:r>
              <w:rPr>
                <w:color w:val="1F1F1F"/>
                <w:sz w:val="24"/>
              </w:rPr>
              <w:t>Our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school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committed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creating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safe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positive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online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environment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for everyone. We achieve this by:</w:t>
            </w:r>
          </w:p>
          <w:p w:rsidR="0023348C" w:rsidRDefault="0018437C">
            <w:pPr>
              <w:pStyle w:val="TableParagraph"/>
              <w:numPr>
                <w:ilvl w:val="0"/>
                <w:numId w:val="20"/>
              </w:numPr>
              <w:tabs>
                <w:tab w:val="left" w:pos="1213"/>
              </w:tabs>
              <w:ind w:right="629"/>
              <w:rPr>
                <w:sz w:val="24"/>
              </w:rPr>
            </w:pPr>
            <w:r>
              <w:rPr>
                <w:rFonts w:ascii="Arial" w:hAnsi="Arial"/>
                <w:b/>
                <w:color w:val="1F1F1F"/>
                <w:sz w:val="24"/>
              </w:rPr>
              <w:t>Protecting:</w:t>
            </w:r>
            <w:r>
              <w:rPr>
                <w:rFonts w:ascii="Arial" w:hAnsi="Arial"/>
                <w:b/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Actively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promoting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safeguarding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online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safety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our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pupils, staff, volunteers, and governors.</w:t>
            </w:r>
          </w:p>
          <w:p w:rsidR="0023348C" w:rsidRDefault="0018437C">
            <w:pPr>
              <w:pStyle w:val="TableParagraph"/>
              <w:numPr>
                <w:ilvl w:val="0"/>
                <w:numId w:val="20"/>
              </w:numPr>
              <w:tabs>
                <w:tab w:val="left" w:pos="1213"/>
              </w:tabs>
              <w:ind w:right="641"/>
              <w:rPr>
                <w:sz w:val="24"/>
              </w:rPr>
            </w:pPr>
            <w:r>
              <w:rPr>
                <w:rFonts w:ascii="Arial" w:hAnsi="Arial"/>
                <w:b/>
                <w:color w:val="1F1F1F"/>
                <w:sz w:val="24"/>
              </w:rPr>
              <w:t>Educating:</w:t>
            </w:r>
            <w:r>
              <w:rPr>
                <w:rFonts w:ascii="Arial" w:hAnsi="Arial"/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Equipping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all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members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our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school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 w:rsidR="00B06194">
              <w:rPr>
                <w:color w:val="1F1F1F"/>
                <w:sz w:val="24"/>
              </w:rPr>
              <w:t xml:space="preserve">community </w:t>
            </w:r>
            <w:r>
              <w:rPr>
                <w:color w:val="1F1F1F"/>
                <w:sz w:val="24"/>
              </w:rPr>
              <w:t>with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knowledge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 skills to navigate the digital world safely and responsibly.</w:t>
            </w:r>
          </w:p>
          <w:p w:rsidR="0023348C" w:rsidRDefault="0018437C">
            <w:pPr>
              <w:pStyle w:val="TableParagraph"/>
              <w:numPr>
                <w:ilvl w:val="0"/>
                <w:numId w:val="20"/>
              </w:numPr>
              <w:tabs>
                <w:tab w:val="left" w:pos="1213"/>
              </w:tabs>
              <w:ind w:right="769"/>
              <w:rPr>
                <w:sz w:val="24"/>
              </w:rPr>
            </w:pPr>
            <w:r>
              <w:rPr>
                <w:rFonts w:ascii="Arial" w:hAnsi="Arial"/>
                <w:b/>
                <w:color w:val="1F1F1F"/>
                <w:sz w:val="24"/>
              </w:rPr>
              <w:t>Empowering:</w:t>
            </w:r>
            <w:r>
              <w:rPr>
                <w:rFonts w:ascii="Arial" w:hAnsi="Arial"/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Foster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culture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open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communication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reporting, enabling early intervention and resolution of any online safety concerns.</w:t>
            </w:r>
          </w:p>
          <w:p w:rsidR="0023348C" w:rsidRDefault="0023348C">
            <w:pPr>
              <w:pStyle w:val="TableParagraph"/>
              <w:spacing w:before="239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22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/>
                <w:b/>
                <w:sz w:val="28"/>
              </w:rPr>
            </w:pPr>
            <w:bookmarkStart w:id="3" w:name="_bookmark3"/>
            <w:bookmarkEnd w:id="3"/>
            <w:r>
              <w:rPr>
                <w:rFonts w:ascii="Arial"/>
                <w:b/>
                <w:color w:val="365F91"/>
                <w:sz w:val="28"/>
              </w:rPr>
              <w:t>Legislation</w:t>
            </w:r>
            <w:r>
              <w:rPr>
                <w:rFonts w:ascii="Arial"/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and</w:t>
            </w:r>
            <w:r>
              <w:rPr>
                <w:rFonts w:ascii="Arial"/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Guidance</w:t>
            </w:r>
          </w:p>
          <w:p w:rsidR="0023348C" w:rsidRDefault="0018437C">
            <w:pPr>
              <w:pStyle w:val="TableParagraph"/>
              <w:spacing w:before="121"/>
              <w:ind w:left="50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DfE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safeguarding guidance,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Keeping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Children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Safe in Education</w:t>
              </w:r>
            </w:hyperlink>
            <w:hyperlink r:id="rId8"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and it</w:t>
            </w:r>
            <w:r>
              <w:rPr>
                <w:sz w:val="24"/>
              </w:rPr>
              <w:t>s advice for schools on:</w:t>
            </w:r>
          </w:p>
          <w:p w:rsidR="0023348C" w:rsidRDefault="0018437C">
            <w:pPr>
              <w:pStyle w:val="TableParagraph"/>
              <w:numPr>
                <w:ilvl w:val="0"/>
                <w:numId w:val="21"/>
              </w:numPr>
              <w:tabs>
                <w:tab w:val="left" w:pos="1213"/>
              </w:tabs>
              <w:ind w:hanging="355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Teaching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online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safety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schoo</w:t>
              </w:r>
            </w:hyperlink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ls</w:t>
              </w:r>
            </w:hyperlink>
          </w:p>
          <w:p w:rsidR="0023348C" w:rsidRDefault="0018437C">
            <w:pPr>
              <w:pStyle w:val="TableParagraph"/>
              <w:numPr>
                <w:ilvl w:val="0"/>
                <w:numId w:val="21"/>
              </w:numPr>
              <w:tabs>
                <w:tab w:val="left" w:pos="1213"/>
              </w:tabs>
              <w:ind w:right="546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Preventing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and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tackling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bullying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cyber</w:t>
              </w:r>
            </w:hyperlink>
            <w:hyperlink r:id="rId13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4">
              <w:r>
                <w:rPr>
                  <w:color w:val="0000FF"/>
                  <w:sz w:val="24"/>
                  <w:u w:val="single" w:color="0000FF"/>
                </w:rPr>
                <w:t>bullying: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advice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for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headteachers</w:t>
              </w:r>
              <w:proofErr w:type="spellEnd"/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and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school staff</w:t>
              </w:r>
            </w:hyperlink>
          </w:p>
          <w:p w:rsidR="0023348C" w:rsidRDefault="0018437C">
            <w:pPr>
              <w:pStyle w:val="TableParagraph"/>
              <w:numPr>
                <w:ilvl w:val="0"/>
                <w:numId w:val="21"/>
              </w:numPr>
              <w:tabs>
                <w:tab w:val="left" w:pos="1213"/>
              </w:tabs>
              <w:ind w:hanging="355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Relationships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and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sex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education</w:t>
              </w:r>
            </w:hyperlink>
          </w:p>
          <w:p w:rsidR="0023348C" w:rsidRDefault="0018437C">
            <w:pPr>
              <w:pStyle w:val="TableParagraph"/>
              <w:numPr>
                <w:ilvl w:val="0"/>
                <w:numId w:val="21"/>
              </w:numPr>
              <w:tabs>
                <w:tab w:val="left" w:pos="1213"/>
              </w:tabs>
              <w:ind w:hanging="355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Searching,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screening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and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confiscation</w:t>
              </w:r>
            </w:hyperlink>
          </w:p>
          <w:p w:rsidR="0023348C" w:rsidRDefault="0023348C">
            <w:pPr>
              <w:pStyle w:val="TableParagraph"/>
              <w:spacing w:before="240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spacing w:before="0"/>
              <w:ind w:left="50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DfE’s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protecting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children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from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radicalisation</w:t>
              </w:r>
              <w:proofErr w:type="spellEnd"/>
            </w:hyperlink>
            <w:hyperlink r:id="rId19">
              <w:r>
                <w:rPr>
                  <w:spacing w:val="-2"/>
                  <w:sz w:val="24"/>
                </w:rPr>
                <w:t>.</w:t>
              </w:r>
            </w:hyperlink>
          </w:p>
          <w:p w:rsidR="0023348C" w:rsidRDefault="0018437C">
            <w:pPr>
              <w:pStyle w:val="TableParagraph"/>
              <w:spacing w:before="121"/>
              <w:ind w:left="50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legislation,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Education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Act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1996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(as amended), the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Education and Inspections Act 2006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and the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Equality Act 2010</w:t>
              </w:r>
            </w:hyperlink>
            <w:hyperlink r:id="rId23">
              <w:r>
                <w:rPr>
                  <w:sz w:val="24"/>
                </w:rPr>
                <w:t>.</w:t>
              </w:r>
            </w:hyperlink>
          </w:p>
          <w:p w:rsidR="0023348C" w:rsidRDefault="0018437C">
            <w:pPr>
              <w:pStyle w:val="TableParagraph"/>
              <w:ind w:left="501" w:right="515"/>
              <w:rPr>
                <w:sz w:val="24"/>
              </w:rPr>
            </w:pPr>
            <w:r>
              <w:rPr>
                <w:sz w:val="24"/>
              </w:rPr>
              <w:t xml:space="preserve">In addition, it reflects the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Education Act 2011</w:t>
              </w:r>
            </w:hyperlink>
            <w:hyperlink r:id="rId25"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which has given teachers stronger powers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tackle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cyberbullying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</w:t>
            </w:r>
            <w:r>
              <w:rPr>
                <w:sz w:val="24"/>
              </w:rPr>
              <w:t>ary,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searching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inappropriate images or files on pupils’ electronic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devices where they believe 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a ‘good reason’ to do so.</w:t>
            </w:r>
          </w:p>
          <w:p w:rsidR="0023348C" w:rsidRDefault="0018437C">
            <w:pPr>
              <w:pStyle w:val="TableParagraph"/>
              <w:ind w:left="501" w:right="55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study.</w:t>
            </w:r>
          </w:p>
          <w:p w:rsidR="0023348C" w:rsidRDefault="0023348C">
            <w:pPr>
              <w:pStyle w:val="TableParagraph"/>
              <w:spacing w:before="238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22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 w:hAnsi="Arial"/>
                <w:b/>
                <w:sz w:val="28"/>
              </w:rPr>
            </w:pPr>
            <w:bookmarkStart w:id="4" w:name="_bookmark4"/>
            <w:bookmarkEnd w:id="4"/>
            <w:r>
              <w:rPr>
                <w:rFonts w:ascii="Arial" w:hAnsi="Arial"/>
                <w:b/>
                <w:color w:val="365F91"/>
                <w:sz w:val="28"/>
              </w:rPr>
              <w:t>E-Safety</w:t>
            </w:r>
            <w:r>
              <w:rPr>
                <w:rFonts w:ascii="Arial" w:hAnsi="Arial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65F91"/>
                <w:sz w:val="28"/>
              </w:rPr>
              <w:t>–</w:t>
            </w:r>
            <w:r>
              <w:rPr>
                <w:rFonts w:ascii="Arial" w:hAnsi="Arial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65F91"/>
                <w:sz w:val="28"/>
              </w:rPr>
              <w:t>Roles</w:t>
            </w:r>
            <w:r>
              <w:rPr>
                <w:rFonts w:ascii="Arial" w:hAnsi="Arial"/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65F91"/>
                <w:sz w:val="28"/>
              </w:rPr>
              <w:t>and</w:t>
            </w:r>
            <w:r>
              <w:rPr>
                <w:rFonts w:ascii="Arial" w:hAnsi="Arial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2"/>
                <w:sz w:val="28"/>
              </w:rPr>
              <w:t>Responsibilities</w:t>
            </w:r>
          </w:p>
          <w:p w:rsidR="0023348C" w:rsidRDefault="0018437C">
            <w:pPr>
              <w:pStyle w:val="TableParagraph"/>
              <w:numPr>
                <w:ilvl w:val="1"/>
                <w:numId w:val="22"/>
              </w:numPr>
              <w:tabs>
                <w:tab w:val="left" w:pos="1077"/>
              </w:tabs>
              <w:spacing w:before="122"/>
              <w:rPr>
                <w:rFonts w:ascii="Arial"/>
                <w:b/>
                <w:sz w:val="26"/>
              </w:rPr>
            </w:pPr>
            <w:bookmarkStart w:id="5" w:name="_bookmark5"/>
            <w:bookmarkEnd w:id="5"/>
            <w:r>
              <w:rPr>
                <w:rFonts w:ascii="Arial"/>
                <w:b/>
                <w:color w:val="00AF50"/>
                <w:sz w:val="26"/>
              </w:rPr>
              <w:t>The</w:t>
            </w:r>
            <w:r>
              <w:rPr>
                <w:rFonts w:ascii="Arial"/>
                <w:b/>
                <w:color w:val="00AF50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Governing</w:t>
            </w:r>
            <w:r>
              <w:rPr>
                <w:rFonts w:ascii="Arial"/>
                <w:b/>
                <w:color w:val="00AF50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pacing w:val="-4"/>
                <w:sz w:val="26"/>
              </w:rPr>
              <w:t>Body</w:t>
            </w:r>
          </w:p>
          <w:p w:rsidR="0023348C" w:rsidRDefault="0018437C">
            <w:pPr>
              <w:pStyle w:val="TableParagraph"/>
              <w:spacing w:before="121"/>
              <w:ind w:left="5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headteacher to account for its implementation.</w:t>
            </w:r>
          </w:p>
          <w:p w:rsidR="0023348C" w:rsidRDefault="0023348C">
            <w:pPr>
              <w:pStyle w:val="TableParagraph"/>
              <w:ind w:left="501" w:right="555"/>
              <w:rPr>
                <w:sz w:val="24"/>
              </w:rPr>
            </w:pPr>
          </w:p>
        </w:tc>
      </w:tr>
      <w:tr w:rsidR="0023348C">
        <w:trPr>
          <w:trHeight w:val="634"/>
        </w:trPr>
        <w:tc>
          <w:tcPr>
            <w:tcW w:w="9651" w:type="dxa"/>
            <w:tcBorders>
              <w:right w:val="nil"/>
            </w:tcBorders>
          </w:tcPr>
          <w:p w:rsidR="0023348C" w:rsidRDefault="0018437C">
            <w:pPr>
              <w:pStyle w:val="TableParagraph"/>
              <w:tabs>
                <w:tab w:val="left" w:pos="7838"/>
              </w:tabs>
              <w:spacing w:before="119"/>
              <w:ind w:left="5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ab/>
              <w:t>E-Safety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</w:p>
        </w:tc>
        <w:tc>
          <w:tcPr>
            <w:tcW w:w="707" w:type="dxa"/>
            <w:tcBorders>
              <w:lef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77"/>
              <w:ind w:left="385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1</w:t>
            </w:r>
          </w:p>
        </w:tc>
      </w:tr>
    </w:tbl>
    <w:p w:rsidR="0023348C" w:rsidRDefault="0023348C">
      <w:pPr>
        <w:pStyle w:val="TableParagraph"/>
        <w:rPr>
          <w:sz w:val="28"/>
        </w:rPr>
        <w:sectPr w:rsidR="0023348C">
          <w:pgSz w:w="11910" w:h="16840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9656"/>
      </w:tblGrid>
      <w:tr w:rsidR="0023348C">
        <w:trPr>
          <w:trHeight w:val="13682"/>
        </w:trPr>
        <w:tc>
          <w:tcPr>
            <w:tcW w:w="10361" w:type="dxa"/>
            <w:gridSpan w:val="2"/>
          </w:tcPr>
          <w:p w:rsidR="0023348C" w:rsidRDefault="0023348C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spacing w:before="0" w:line="343" w:lineRule="auto"/>
              <w:ind w:left="500" w:right="2669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governor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oversees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 All governors will:</w:t>
            </w:r>
          </w:p>
          <w:p w:rsidR="0023348C" w:rsidRDefault="0018437C">
            <w:pPr>
              <w:pStyle w:val="TableParagraph"/>
              <w:numPr>
                <w:ilvl w:val="0"/>
                <w:numId w:val="19"/>
              </w:numPr>
              <w:tabs>
                <w:tab w:val="left" w:pos="840"/>
              </w:tabs>
              <w:spacing w:before="3"/>
              <w:ind w:left="840" w:hanging="169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policy</w:t>
            </w:r>
          </w:p>
          <w:p w:rsidR="0023348C" w:rsidRDefault="0018437C">
            <w:pPr>
              <w:pStyle w:val="TableParagraph"/>
              <w:numPr>
                <w:ilvl w:val="0"/>
                <w:numId w:val="19"/>
              </w:numPr>
              <w:tabs>
                <w:tab w:val="left" w:pos="839"/>
                <w:tab w:val="left" w:pos="841"/>
              </w:tabs>
              <w:ind w:right="512"/>
              <w:rPr>
                <w:sz w:val="24"/>
              </w:rPr>
            </w:pPr>
            <w:r>
              <w:rPr>
                <w:sz w:val="24"/>
              </w:rPr>
              <w:t>Agree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internet</w:t>
            </w:r>
          </w:p>
          <w:p w:rsidR="0023348C" w:rsidRDefault="0018437C">
            <w:pPr>
              <w:pStyle w:val="TableParagraph"/>
              <w:numPr>
                <w:ilvl w:val="1"/>
                <w:numId w:val="18"/>
              </w:numPr>
              <w:tabs>
                <w:tab w:val="left" w:pos="1077"/>
              </w:tabs>
              <w:rPr>
                <w:rFonts w:ascii="Arial"/>
                <w:b/>
                <w:sz w:val="26"/>
              </w:rPr>
            </w:pPr>
            <w:bookmarkStart w:id="6" w:name="_bookmark6"/>
            <w:bookmarkEnd w:id="6"/>
            <w:r>
              <w:rPr>
                <w:rFonts w:ascii="Arial"/>
                <w:b/>
                <w:color w:val="00AF50"/>
                <w:sz w:val="26"/>
              </w:rPr>
              <w:t>The</w:t>
            </w:r>
            <w:r>
              <w:rPr>
                <w:rFonts w:ascii="Arial"/>
                <w:b/>
                <w:color w:val="00AF50"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pacing w:val="-2"/>
                <w:sz w:val="26"/>
              </w:rPr>
              <w:t>Headteacher</w:t>
            </w:r>
          </w:p>
          <w:p w:rsidR="0023348C" w:rsidRDefault="0018437C">
            <w:pPr>
              <w:pStyle w:val="TableParagraph"/>
              <w:spacing w:before="118"/>
              <w:ind w:left="500" w:right="46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 is being implemented consistently throughout the school.</w:t>
            </w:r>
          </w:p>
          <w:p w:rsidR="0023348C" w:rsidRDefault="0018437C">
            <w:pPr>
              <w:pStyle w:val="TableParagraph"/>
              <w:numPr>
                <w:ilvl w:val="1"/>
                <w:numId w:val="18"/>
              </w:numPr>
              <w:tabs>
                <w:tab w:val="left" w:pos="1077"/>
              </w:tabs>
              <w:spacing w:before="121"/>
              <w:rPr>
                <w:rFonts w:ascii="Arial"/>
                <w:b/>
                <w:sz w:val="26"/>
              </w:rPr>
            </w:pPr>
            <w:bookmarkStart w:id="7" w:name="_bookmark7"/>
            <w:bookmarkEnd w:id="7"/>
            <w:r>
              <w:rPr>
                <w:rFonts w:ascii="Arial"/>
                <w:b/>
                <w:color w:val="00AF50"/>
                <w:sz w:val="26"/>
              </w:rPr>
              <w:t>The</w:t>
            </w:r>
            <w:r>
              <w:rPr>
                <w:rFonts w:ascii="Arial"/>
                <w:b/>
                <w:color w:val="00AF50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Designated</w:t>
            </w:r>
            <w:r>
              <w:rPr>
                <w:rFonts w:ascii="Arial"/>
                <w:b/>
                <w:color w:val="00AF50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Safeguarding</w:t>
            </w:r>
            <w:r>
              <w:rPr>
                <w:rFonts w:ascii="Arial"/>
                <w:b/>
                <w:color w:val="00AF50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Lead</w:t>
            </w:r>
            <w:r>
              <w:rPr>
                <w:rFonts w:ascii="Arial"/>
                <w:b/>
                <w:color w:val="00AF50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pacing w:val="-4"/>
                <w:sz w:val="26"/>
              </w:rPr>
              <w:t>(DSL)</w:t>
            </w:r>
          </w:p>
          <w:p w:rsidR="0023348C" w:rsidRDefault="0018437C">
            <w:pPr>
              <w:pStyle w:val="TableParagraph"/>
              <w:spacing w:before="121"/>
              <w:ind w:left="500" w:right="459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DSL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deputies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safeguarding policy as well as relevant job descriptions.</w:t>
            </w:r>
          </w:p>
          <w:p w:rsidR="0023348C" w:rsidRDefault="0018437C">
            <w:pPr>
              <w:pStyle w:val="TableParagraph"/>
              <w:ind w:left="500" w:right="4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 w:rsidR="00B06194">
              <w:rPr>
                <w:sz w:val="24"/>
              </w:rPr>
              <w:t xml:space="preserve">Leader and </w:t>
            </w:r>
            <w:r>
              <w:rPr>
                <w:sz w:val="24"/>
              </w:rPr>
              <w:t>DSL</w:t>
            </w:r>
            <w:r w:rsidR="00B06194">
              <w:rPr>
                <w:sz w:val="24"/>
              </w:rPr>
              <w:t>/DDSLs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online safety in school, in particular:</w:t>
            </w:r>
          </w:p>
          <w:p w:rsidR="0023348C" w:rsidRDefault="0018437C">
            <w:pPr>
              <w:pStyle w:val="TableParagraph"/>
              <w:numPr>
                <w:ilvl w:val="2"/>
                <w:numId w:val="18"/>
              </w:numPr>
              <w:tabs>
                <w:tab w:val="left" w:pos="1391"/>
              </w:tabs>
              <w:ind w:right="883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that it is being implemented consistently throughout the school</w:t>
            </w:r>
          </w:p>
          <w:p w:rsidR="0023348C" w:rsidRDefault="0018437C">
            <w:pPr>
              <w:pStyle w:val="TableParagraph"/>
              <w:numPr>
                <w:ilvl w:val="2"/>
                <w:numId w:val="18"/>
              </w:numPr>
              <w:tabs>
                <w:tab w:val="left" w:pos="1391"/>
              </w:tabs>
              <w:ind w:right="1389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B06194">
              <w:rPr>
                <w:sz w:val="24"/>
              </w:rPr>
              <w:t>headteacher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 necessary, to address any online safety issues or incidents</w:t>
            </w:r>
          </w:p>
          <w:p w:rsidR="0023348C" w:rsidRDefault="0018437C">
            <w:pPr>
              <w:pStyle w:val="TableParagraph"/>
              <w:numPr>
                <w:ilvl w:val="2"/>
                <w:numId w:val="18"/>
              </w:numPr>
              <w:tabs>
                <w:tab w:val="left" w:pos="1391"/>
              </w:tabs>
              <w:ind w:right="1883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logged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dealt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appropriately in line with this policy</w:t>
            </w:r>
          </w:p>
          <w:p w:rsidR="0023348C" w:rsidRDefault="0018437C">
            <w:pPr>
              <w:pStyle w:val="TableParagraph"/>
              <w:numPr>
                <w:ilvl w:val="2"/>
                <w:numId w:val="18"/>
              </w:numPr>
              <w:tabs>
                <w:tab w:val="left" w:pos="1391"/>
              </w:tabs>
              <w:ind w:right="1478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cyber-bullying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logged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dealt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appropriately in line with the school behaviour policy</w:t>
            </w:r>
          </w:p>
          <w:p w:rsidR="0023348C" w:rsidRDefault="0018437C">
            <w:pPr>
              <w:pStyle w:val="TableParagraph"/>
              <w:numPr>
                <w:ilvl w:val="2"/>
                <w:numId w:val="18"/>
              </w:numPr>
              <w:tabs>
                <w:tab w:val="left" w:pos="1391"/>
              </w:tabs>
              <w:rPr>
                <w:sz w:val="24"/>
              </w:rPr>
            </w:pPr>
            <w:r>
              <w:rPr>
                <w:sz w:val="24"/>
              </w:rPr>
              <w:t>Liaising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necessary</w:t>
            </w:r>
          </w:p>
          <w:p w:rsidR="0023348C" w:rsidRDefault="0018437C">
            <w:pPr>
              <w:pStyle w:val="TableParagraph"/>
              <w:numPr>
                <w:ilvl w:val="1"/>
                <w:numId w:val="18"/>
              </w:numPr>
              <w:tabs>
                <w:tab w:val="left" w:pos="1077"/>
              </w:tabs>
              <w:rPr>
                <w:rFonts w:ascii="Arial"/>
                <w:b/>
                <w:sz w:val="26"/>
              </w:rPr>
            </w:pPr>
            <w:bookmarkStart w:id="8" w:name="_bookmark8"/>
            <w:bookmarkEnd w:id="8"/>
            <w:r>
              <w:rPr>
                <w:rFonts w:ascii="Arial"/>
                <w:b/>
                <w:color w:val="00AF50"/>
                <w:sz w:val="26"/>
              </w:rPr>
              <w:t>The</w:t>
            </w:r>
            <w:r>
              <w:rPr>
                <w:rFonts w:ascii="Arial"/>
                <w:b/>
                <w:color w:val="00AF50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IT</w:t>
            </w:r>
            <w:r>
              <w:rPr>
                <w:rFonts w:ascii="Arial"/>
                <w:b/>
                <w:color w:val="00AF50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Network</w:t>
            </w:r>
            <w:r>
              <w:rPr>
                <w:rFonts w:ascii="Arial"/>
                <w:b/>
                <w:color w:val="00AF50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pacing w:val="-2"/>
                <w:sz w:val="26"/>
              </w:rPr>
              <w:t>Manager</w:t>
            </w:r>
          </w:p>
          <w:p w:rsidR="0023348C" w:rsidRDefault="0018437C">
            <w:pPr>
              <w:pStyle w:val="TableParagraph"/>
              <w:spacing w:before="118"/>
              <w:ind w:left="50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4"/>
                <w:sz w:val="24"/>
              </w:rPr>
              <w:t xml:space="preserve"> for:</w:t>
            </w:r>
          </w:p>
          <w:p w:rsidR="0023348C" w:rsidRDefault="0018437C">
            <w:pPr>
              <w:pStyle w:val="TableParagraph"/>
              <w:numPr>
                <w:ilvl w:val="2"/>
                <w:numId w:val="18"/>
              </w:numPr>
              <w:tabs>
                <w:tab w:val="left" w:pos="1492"/>
              </w:tabs>
              <w:ind w:left="1492" w:right="488" w:hanging="425"/>
              <w:rPr>
                <w:sz w:val="24"/>
              </w:rPr>
            </w:pPr>
            <w:r>
              <w:rPr>
                <w:sz w:val="24"/>
              </w:rPr>
              <w:t>Putting in place appropriate filtering and monitoring systems, which are updated on a regular basis and keep pupils safe from potentially harmful and inappropriate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extremist material</w:t>
            </w:r>
          </w:p>
          <w:p w:rsidR="0023348C" w:rsidRDefault="0018437C">
            <w:pPr>
              <w:pStyle w:val="TableParagraph"/>
              <w:numPr>
                <w:ilvl w:val="2"/>
                <w:numId w:val="18"/>
              </w:numPr>
              <w:tabs>
                <w:tab w:val="left" w:pos="1492"/>
              </w:tabs>
              <w:spacing w:before="121"/>
              <w:ind w:left="1492" w:right="596" w:hanging="425"/>
              <w:rPr>
                <w:sz w:val="24"/>
              </w:rPr>
            </w:pPr>
            <w:r>
              <w:rPr>
                <w:sz w:val="24"/>
              </w:rPr>
              <w:t>Ensur</w:t>
            </w:r>
            <w:r>
              <w:rPr>
                <w:sz w:val="24"/>
              </w:rPr>
              <w:t>ing that the school’s IT systems are secure and protected against viruses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malware,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mechanisms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</w:p>
          <w:p w:rsidR="0023348C" w:rsidRDefault="0018437C">
            <w:pPr>
              <w:pStyle w:val="TableParagraph"/>
              <w:numPr>
                <w:ilvl w:val="2"/>
                <w:numId w:val="18"/>
              </w:numPr>
              <w:tabs>
                <w:tab w:val="left" w:pos="1492"/>
              </w:tabs>
              <w:ind w:left="1492" w:right="702" w:hanging="425"/>
              <w:rPr>
                <w:sz w:val="24"/>
              </w:rPr>
            </w:pPr>
            <w:r>
              <w:rPr>
                <w:sz w:val="24"/>
              </w:rPr>
              <w:t>Conducting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 w:rsidR="00B06194">
              <w:rPr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</w:p>
          <w:p w:rsidR="0023348C" w:rsidRDefault="0018437C">
            <w:pPr>
              <w:pStyle w:val="TableParagraph"/>
              <w:numPr>
                <w:ilvl w:val="2"/>
                <w:numId w:val="18"/>
              </w:numPr>
              <w:tabs>
                <w:tab w:val="left" w:pos="1492"/>
              </w:tabs>
              <w:ind w:left="1492" w:right="474" w:hanging="425"/>
              <w:rPr>
                <w:sz w:val="24"/>
              </w:rPr>
            </w:pPr>
            <w:r>
              <w:rPr>
                <w:sz w:val="24"/>
              </w:rPr>
              <w:t>Blocking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potentially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dangerous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preventing the downloading of potentially dangerous files</w:t>
            </w:r>
          </w:p>
        </w:tc>
      </w:tr>
      <w:tr w:rsidR="0023348C">
        <w:trPr>
          <w:trHeight w:val="634"/>
        </w:trPr>
        <w:tc>
          <w:tcPr>
            <w:tcW w:w="705" w:type="dxa"/>
            <w:tcBorders>
              <w:righ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115"/>
              <w:ind w:left="373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2</w:t>
            </w:r>
          </w:p>
        </w:tc>
        <w:tc>
          <w:tcPr>
            <w:tcW w:w="9656" w:type="dxa"/>
            <w:tcBorders>
              <w:left w:val="nil"/>
            </w:tcBorders>
          </w:tcPr>
          <w:p w:rsidR="0023348C" w:rsidRDefault="0018437C" w:rsidP="00344C63">
            <w:pPr>
              <w:pStyle w:val="TableParagraph"/>
              <w:tabs>
                <w:tab w:val="left" w:pos="7694"/>
              </w:tabs>
              <w:spacing w:before="119"/>
              <w:ind w:left="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E-Safety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  <w:r>
              <w:rPr>
                <w:rFonts w:ascii="Arial"/>
                <w:b/>
                <w:sz w:val="24"/>
              </w:rPr>
              <w:tab/>
            </w:r>
          </w:p>
        </w:tc>
      </w:tr>
    </w:tbl>
    <w:p w:rsidR="0023348C" w:rsidRDefault="0023348C">
      <w:pPr>
        <w:pStyle w:val="TableParagraph"/>
        <w:rPr>
          <w:rFonts w:ascii="Arial"/>
          <w:b/>
          <w:sz w:val="24"/>
        </w:rPr>
        <w:sectPr w:rsidR="0023348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1"/>
        <w:gridCol w:w="707"/>
      </w:tblGrid>
      <w:tr w:rsidR="0023348C">
        <w:trPr>
          <w:trHeight w:val="13682"/>
        </w:trPr>
        <w:tc>
          <w:tcPr>
            <w:tcW w:w="10358" w:type="dxa"/>
            <w:gridSpan w:val="2"/>
          </w:tcPr>
          <w:p w:rsidR="0023348C" w:rsidRDefault="0023348C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17"/>
              </w:numPr>
              <w:tabs>
                <w:tab w:val="left" w:pos="1492"/>
              </w:tabs>
              <w:spacing w:before="0"/>
              <w:ind w:right="1779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logged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dealt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appropriately in line with this policy</w:t>
            </w:r>
          </w:p>
          <w:p w:rsidR="0023348C" w:rsidRDefault="0018437C">
            <w:pPr>
              <w:pStyle w:val="TableParagraph"/>
              <w:numPr>
                <w:ilvl w:val="0"/>
                <w:numId w:val="17"/>
              </w:numPr>
              <w:tabs>
                <w:tab w:val="left" w:pos="1492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cyber-bullying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 with the school behaviour policy</w:t>
            </w:r>
          </w:p>
          <w:p w:rsidR="0023348C" w:rsidRDefault="0018437C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exhaustiv</w:t>
            </w:r>
            <w:r>
              <w:rPr>
                <w:spacing w:val="-2"/>
                <w:sz w:val="24"/>
              </w:rPr>
              <w:t>e.</w:t>
            </w:r>
          </w:p>
          <w:p w:rsidR="0023348C" w:rsidRDefault="0018437C">
            <w:pPr>
              <w:pStyle w:val="TableParagraph"/>
              <w:numPr>
                <w:ilvl w:val="1"/>
                <w:numId w:val="16"/>
              </w:numPr>
              <w:tabs>
                <w:tab w:val="left" w:pos="1077"/>
              </w:tabs>
              <w:rPr>
                <w:rFonts w:ascii="Arial"/>
                <w:b/>
                <w:sz w:val="26"/>
              </w:rPr>
            </w:pPr>
            <w:bookmarkStart w:id="9" w:name="_bookmark9"/>
            <w:bookmarkEnd w:id="9"/>
            <w:r>
              <w:rPr>
                <w:rFonts w:ascii="Arial"/>
                <w:b/>
                <w:color w:val="00AF50"/>
                <w:sz w:val="26"/>
              </w:rPr>
              <w:t>All</w:t>
            </w:r>
            <w:r>
              <w:rPr>
                <w:rFonts w:ascii="Arial"/>
                <w:b/>
                <w:color w:val="00AF50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Staff</w:t>
            </w:r>
            <w:r>
              <w:rPr>
                <w:rFonts w:ascii="Arial"/>
                <w:b/>
                <w:color w:val="00AF50"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and</w:t>
            </w:r>
            <w:r>
              <w:rPr>
                <w:rFonts w:ascii="Arial"/>
                <w:b/>
                <w:color w:val="00AF50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pacing w:val="-2"/>
                <w:sz w:val="26"/>
              </w:rPr>
              <w:t>Volunteers</w:t>
            </w:r>
          </w:p>
          <w:p w:rsidR="0023348C" w:rsidRDefault="0018437C">
            <w:pPr>
              <w:pStyle w:val="TableParagraph"/>
              <w:spacing w:before="119"/>
              <w:ind w:left="50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volunteers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for:</w:t>
            </w:r>
          </w:p>
          <w:p w:rsidR="0023348C" w:rsidRDefault="0018437C">
            <w:pPr>
              <w:pStyle w:val="TableParagraph"/>
              <w:numPr>
                <w:ilvl w:val="2"/>
                <w:numId w:val="16"/>
              </w:numPr>
              <w:tabs>
                <w:tab w:val="left" w:pos="1391"/>
              </w:tabs>
              <w:rPr>
                <w:sz w:val="24"/>
              </w:rPr>
            </w:pPr>
            <w:r>
              <w:rPr>
                <w:sz w:val="24"/>
              </w:rPr>
              <w:t>Maintaining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policy.</w:t>
            </w:r>
          </w:p>
          <w:p w:rsidR="0023348C" w:rsidRDefault="0018437C">
            <w:pPr>
              <w:pStyle w:val="TableParagraph"/>
              <w:numPr>
                <w:ilvl w:val="2"/>
                <w:numId w:val="16"/>
              </w:numPr>
              <w:tabs>
                <w:tab w:val="left" w:pos="1391"/>
              </w:tabs>
              <w:rPr>
                <w:sz w:val="24"/>
              </w:rPr>
            </w:pPr>
            <w:r>
              <w:rPr>
                <w:sz w:val="24"/>
              </w:rPr>
              <w:t>Implementing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consistently.</w:t>
            </w:r>
          </w:p>
          <w:p w:rsidR="0023348C" w:rsidRDefault="0018437C">
            <w:pPr>
              <w:pStyle w:val="TableParagraph"/>
              <w:numPr>
                <w:ilvl w:val="2"/>
                <w:numId w:val="16"/>
              </w:numPr>
              <w:tabs>
                <w:tab w:val="left" w:pos="1391"/>
              </w:tabs>
              <w:ind w:right="681"/>
              <w:rPr>
                <w:sz w:val="24"/>
              </w:rPr>
            </w:pPr>
            <w:r>
              <w:rPr>
                <w:sz w:val="24"/>
              </w:rPr>
              <w:t>Agreeing and adhering to the terms on acceptable use of the school’s IT systems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 acceptable use.</w:t>
            </w:r>
          </w:p>
          <w:p w:rsidR="0023348C" w:rsidRDefault="0018437C">
            <w:pPr>
              <w:pStyle w:val="TableParagraph"/>
              <w:numPr>
                <w:ilvl w:val="2"/>
                <w:numId w:val="16"/>
              </w:numPr>
              <w:tabs>
                <w:tab w:val="left" w:pos="1391"/>
              </w:tabs>
              <w:ind w:right="532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DSL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dealt with appropriately in line with this policy.</w:t>
            </w:r>
          </w:p>
          <w:p w:rsidR="0023348C" w:rsidRDefault="0018437C">
            <w:pPr>
              <w:pStyle w:val="TableParagraph"/>
              <w:numPr>
                <w:ilvl w:val="2"/>
                <w:numId w:val="16"/>
              </w:numPr>
              <w:tabs>
                <w:tab w:val="left" w:pos="1391"/>
              </w:tabs>
              <w:ind w:right="580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cyber-bullying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 with the school behaviour policy.</w:t>
            </w:r>
          </w:p>
          <w:p w:rsidR="0023348C" w:rsidRDefault="0018437C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exhaustive.</w:t>
            </w:r>
          </w:p>
          <w:p w:rsidR="0023348C" w:rsidRDefault="0018437C">
            <w:pPr>
              <w:pStyle w:val="TableParagraph"/>
              <w:numPr>
                <w:ilvl w:val="1"/>
                <w:numId w:val="16"/>
              </w:numPr>
              <w:tabs>
                <w:tab w:val="left" w:pos="1077"/>
              </w:tabs>
              <w:spacing w:before="121"/>
              <w:rPr>
                <w:rFonts w:ascii="Arial"/>
                <w:b/>
                <w:sz w:val="26"/>
              </w:rPr>
            </w:pPr>
            <w:bookmarkStart w:id="10" w:name="_bookmark10"/>
            <w:bookmarkEnd w:id="10"/>
            <w:r>
              <w:rPr>
                <w:rFonts w:ascii="Arial"/>
                <w:b/>
                <w:color w:val="00AF50"/>
                <w:spacing w:val="-2"/>
                <w:sz w:val="26"/>
              </w:rPr>
              <w:t>Parents</w:t>
            </w:r>
          </w:p>
          <w:p w:rsidR="0023348C" w:rsidRDefault="0018437C">
            <w:pPr>
              <w:pStyle w:val="TableParagraph"/>
              <w:spacing w:before="121"/>
              <w:ind w:left="501"/>
              <w:rPr>
                <w:sz w:val="24"/>
              </w:rPr>
            </w:pPr>
            <w:r>
              <w:rPr>
                <w:sz w:val="24"/>
              </w:rPr>
              <w:t>Parents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23348C" w:rsidRDefault="0018437C">
            <w:pPr>
              <w:pStyle w:val="TableParagraph"/>
              <w:numPr>
                <w:ilvl w:val="2"/>
                <w:numId w:val="16"/>
              </w:numPr>
              <w:tabs>
                <w:tab w:val="left" w:pos="1391"/>
              </w:tabs>
              <w:ind w:right="1402"/>
              <w:rPr>
                <w:sz w:val="24"/>
              </w:rPr>
            </w:pPr>
            <w:r>
              <w:rPr>
                <w:sz w:val="24"/>
              </w:rPr>
              <w:t>Notify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queries regarding this policy</w:t>
            </w:r>
          </w:p>
          <w:p w:rsidR="0023348C" w:rsidRDefault="0018437C">
            <w:pPr>
              <w:pStyle w:val="TableParagraph"/>
              <w:numPr>
                <w:ilvl w:val="2"/>
                <w:numId w:val="16"/>
              </w:numPr>
              <w:tabs>
                <w:tab w:val="left" w:pos="1391"/>
              </w:tabs>
              <w:ind w:right="559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acceptable use of the school’s IT systems and internet</w:t>
            </w:r>
          </w:p>
          <w:p w:rsidR="0023348C" w:rsidRDefault="0018437C">
            <w:pPr>
              <w:pStyle w:val="TableParagraph"/>
              <w:numPr>
                <w:ilvl w:val="1"/>
                <w:numId w:val="16"/>
              </w:numPr>
              <w:tabs>
                <w:tab w:val="left" w:pos="1077"/>
              </w:tabs>
              <w:rPr>
                <w:rFonts w:ascii="Arial"/>
                <w:b/>
                <w:sz w:val="26"/>
              </w:rPr>
            </w:pPr>
            <w:bookmarkStart w:id="11" w:name="_bookmark11"/>
            <w:bookmarkEnd w:id="11"/>
            <w:r>
              <w:rPr>
                <w:rFonts w:ascii="Arial"/>
                <w:b/>
                <w:color w:val="00AF50"/>
                <w:sz w:val="26"/>
              </w:rPr>
              <w:t>Visitors</w:t>
            </w:r>
            <w:r>
              <w:rPr>
                <w:rFonts w:ascii="Arial"/>
                <w:b/>
                <w:color w:val="00AF50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and</w:t>
            </w:r>
            <w:r>
              <w:rPr>
                <w:rFonts w:ascii="Arial"/>
                <w:b/>
                <w:color w:val="00AF50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Members</w:t>
            </w:r>
            <w:r>
              <w:rPr>
                <w:rFonts w:ascii="Arial"/>
                <w:b/>
                <w:color w:val="00AF50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of</w:t>
            </w:r>
            <w:r>
              <w:rPr>
                <w:rFonts w:ascii="Arial"/>
                <w:b/>
                <w:color w:val="00AF50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the</w:t>
            </w:r>
            <w:r>
              <w:rPr>
                <w:rFonts w:ascii="Arial"/>
                <w:b/>
                <w:color w:val="00AF50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pacing w:val="-2"/>
                <w:sz w:val="26"/>
              </w:rPr>
              <w:t>Community</w:t>
            </w:r>
          </w:p>
          <w:p w:rsidR="0023348C" w:rsidRDefault="0018437C">
            <w:pPr>
              <w:pStyle w:val="TableParagraph"/>
              <w:spacing w:before="119"/>
              <w:ind w:left="501" w:right="515"/>
              <w:rPr>
                <w:sz w:val="24"/>
              </w:rPr>
            </w:pPr>
            <w:r>
              <w:rPr>
                <w:sz w:val="24"/>
              </w:rPr>
              <w:t>Visitors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 made aware of this policy, when relevant, and expected to read and follow it. If appropriate, they will be expected to agree to the terms on acceptable use.</w:t>
            </w:r>
          </w:p>
          <w:p w:rsidR="0023348C" w:rsidRDefault="0023348C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bookmarkStart w:id="12" w:name="_bookmark12"/>
            <w:bookmarkEnd w:id="12"/>
          </w:p>
          <w:p w:rsidR="0023348C" w:rsidRDefault="0023348C">
            <w:pPr>
              <w:pStyle w:val="TableParagraph"/>
              <w:spacing w:before="83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15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/>
                <w:b/>
                <w:sz w:val="28"/>
              </w:rPr>
            </w:pPr>
            <w:bookmarkStart w:id="13" w:name="_bookmark13"/>
            <w:bookmarkEnd w:id="13"/>
            <w:r>
              <w:rPr>
                <w:rFonts w:ascii="Arial"/>
                <w:b/>
                <w:color w:val="365F91"/>
                <w:sz w:val="28"/>
              </w:rPr>
              <w:t>Educating</w:t>
            </w:r>
            <w:r>
              <w:rPr>
                <w:rFonts w:ascii="Arial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pupils</w:t>
            </w:r>
            <w:r>
              <w:rPr>
                <w:rFonts w:ascii="Arial"/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about</w:t>
            </w:r>
            <w:r>
              <w:rPr>
                <w:rFonts w:ascii="Arial"/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online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safety</w:t>
            </w:r>
          </w:p>
          <w:p w:rsidR="0023348C" w:rsidRDefault="0018437C">
            <w:pPr>
              <w:pStyle w:val="TableParagraph"/>
              <w:numPr>
                <w:ilvl w:val="1"/>
                <w:numId w:val="15"/>
              </w:numPr>
              <w:tabs>
                <w:tab w:val="left" w:pos="1077"/>
              </w:tabs>
              <w:spacing w:before="122"/>
              <w:rPr>
                <w:rFonts w:ascii="Arial"/>
                <w:b/>
                <w:sz w:val="26"/>
              </w:rPr>
            </w:pPr>
            <w:bookmarkStart w:id="14" w:name="_bookmark14"/>
            <w:bookmarkEnd w:id="14"/>
            <w:r>
              <w:rPr>
                <w:rFonts w:ascii="Arial"/>
                <w:b/>
                <w:color w:val="00AF50"/>
                <w:sz w:val="26"/>
              </w:rPr>
              <w:t>Pupils</w:t>
            </w:r>
            <w:r>
              <w:rPr>
                <w:rFonts w:ascii="Arial"/>
                <w:b/>
                <w:color w:val="00AF50"/>
                <w:spacing w:val="-8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will</w:t>
            </w:r>
            <w:r>
              <w:rPr>
                <w:rFonts w:ascii="Arial"/>
                <w:b/>
                <w:color w:val="00AF50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be</w:t>
            </w:r>
            <w:r>
              <w:rPr>
                <w:rFonts w:ascii="Arial"/>
                <w:b/>
                <w:color w:val="00AF50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taught</w:t>
            </w:r>
            <w:r>
              <w:rPr>
                <w:rFonts w:ascii="Arial"/>
                <w:b/>
                <w:color w:val="00AF50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about</w:t>
            </w:r>
            <w:r>
              <w:rPr>
                <w:rFonts w:ascii="Arial"/>
                <w:b/>
                <w:color w:val="00AF50"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Online</w:t>
            </w:r>
            <w:r>
              <w:rPr>
                <w:rFonts w:ascii="Arial"/>
                <w:b/>
                <w:color w:val="00AF50"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Safety</w:t>
            </w:r>
            <w:r>
              <w:rPr>
                <w:rFonts w:ascii="Arial"/>
                <w:b/>
                <w:color w:val="00AF50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as</w:t>
            </w:r>
            <w:r>
              <w:rPr>
                <w:rFonts w:ascii="Arial"/>
                <w:b/>
                <w:color w:val="00AF50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part</w:t>
            </w:r>
            <w:r>
              <w:rPr>
                <w:rFonts w:ascii="Arial"/>
                <w:b/>
                <w:color w:val="00AF50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of</w:t>
            </w:r>
            <w:r>
              <w:rPr>
                <w:rFonts w:ascii="Arial"/>
                <w:b/>
                <w:color w:val="00AF50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the</w:t>
            </w:r>
            <w:r>
              <w:rPr>
                <w:rFonts w:ascii="Arial"/>
                <w:b/>
                <w:color w:val="00AF50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pacing w:val="-2"/>
                <w:sz w:val="26"/>
              </w:rPr>
              <w:t>Curriculum</w:t>
            </w:r>
          </w:p>
          <w:p w:rsidR="0023348C" w:rsidRDefault="0018437C">
            <w:pPr>
              <w:pStyle w:val="TableParagraph"/>
              <w:spacing w:before="118"/>
              <w:ind w:left="50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Stage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23348C" w:rsidRDefault="0018437C">
            <w:pPr>
              <w:pStyle w:val="TableParagraph"/>
              <w:numPr>
                <w:ilvl w:val="2"/>
                <w:numId w:val="15"/>
              </w:numPr>
              <w:tabs>
                <w:tab w:val="left" w:pos="1204"/>
              </w:tabs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respectfully,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private</w:t>
            </w:r>
          </w:p>
        </w:tc>
      </w:tr>
      <w:tr w:rsidR="0023348C">
        <w:trPr>
          <w:trHeight w:val="634"/>
        </w:trPr>
        <w:tc>
          <w:tcPr>
            <w:tcW w:w="9651" w:type="dxa"/>
            <w:tcBorders>
              <w:right w:val="nil"/>
            </w:tcBorders>
          </w:tcPr>
          <w:p w:rsidR="0023348C" w:rsidRDefault="0018437C">
            <w:pPr>
              <w:pStyle w:val="TableParagraph"/>
              <w:tabs>
                <w:tab w:val="left" w:pos="7838"/>
              </w:tabs>
              <w:spacing w:before="119"/>
              <w:ind w:left="5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ab/>
              <w:t>E-Safety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</w:p>
        </w:tc>
        <w:tc>
          <w:tcPr>
            <w:tcW w:w="707" w:type="dxa"/>
            <w:tcBorders>
              <w:lef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77"/>
              <w:ind w:left="385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3</w:t>
            </w:r>
          </w:p>
        </w:tc>
      </w:tr>
    </w:tbl>
    <w:p w:rsidR="0023348C" w:rsidRDefault="0023348C">
      <w:pPr>
        <w:pStyle w:val="TableParagraph"/>
        <w:rPr>
          <w:sz w:val="28"/>
        </w:rPr>
        <w:sectPr w:rsidR="0023348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9656"/>
      </w:tblGrid>
      <w:tr w:rsidR="0023348C">
        <w:trPr>
          <w:trHeight w:val="13682"/>
        </w:trPr>
        <w:tc>
          <w:tcPr>
            <w:tcW w:w="10361" w:type="dxa"/>
            <w:gridSpan w:val="2"/>
          </w:tcPr>
          <w:p w:rsidR="0023348C" w:rsidRDefault="0023348C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14"/>
              </w:numPr>
              <w:tabs>
                <w:tab w:val="left" w:pos="1204"/>
              </w:tabs>
              <w:spacing w:before="0"/>
              <w:ind w:right="5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content or contact on the internet or other online technologies</w:t>
            </w:r>
          </w:p>
          <w:p w:rsidR="0023348C" w:rsidRDefault="0018437C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Stage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23348C" w:rsidRDefault="0018437C">
            <w:pPr>
              <w:pStyle w:val="TableParagraph"/>
              <w:numPr>
                <w:ilvl w:val="0"/>
                <w:numId w:val="14"/>
              </w:numPr>
              <w:tabs>
                <w:tab w:val="left" w:pos="1204"/>
              </w:tabs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safely,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respectfully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responsibly</w:t>
            </w:r>
          </w:p>
          <w:p w:rsidR="0023348C" w:rsidRDefault="0018437C">
            <w:pPr>
              <w:pStyle w:val="TableParagraph"/>
              <w:numPr>
                <w:ilvl w:val="0"/>
                <w:numId w:val="14"/>
              </w:numPr>
              <w:tabs>
                <w:tab w:val="left" w:pos="1204"/>
              </w:tabs>
              <w:rPr>
                <w:sz w:val="24"/>
              </w:rPr>
            </w:pPr>
            <w:r>
              <w:rPr>
                <w:sz w:val="24"/>
              </w:rPr>
              <w:t>Recognise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unacceptable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behaviour</w:t>
            </w:r>
          </w:p>
          <w:p w:rsidR="0023348C" w:rsidRDefault="0018437C">
            <w:pPr>
              <w:pStyle w:val="TableParagraph"/>
              <w:numPr>
                <w:ilvl w:val="0"/>
                <w:numId w:val="14"/>
              </w:numPr>
              <w:tabs>
                <w:tab w:val="left" w:pos="1204"/>
              </w:tabs>
              <w:spacing w:line="343" w:lineRule="auto"/>
              <w:ind w:left="500" w:right="1751" w:firstLine="346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contact </w:t>
            </w:r>
            <w:proofErr w:type="gramStart"/>
            <w:r>
              <w:rPr>
                <w:sz w:val="24"/>
              </w:rPr>
              <w:t>By</w:t>
            </w:r>
            <w:proofErr w:type="gramEnd"/>
            <w:r>
              <w:rPr>
                <w:sz w:val="24"/>
              </w:rPr>
              <w:t xml:space="preserve"> the </w:t>
            </w:r>
            <w:r>
              <w:rPr>
                <w:rFonts w:ascii="Arial" w:hAnsi="Arial"/>
                <w:b/>
                <w:sz w:val="24"/>
              </w:rPr>
              <w:t>end of primary school</w:t>
            </w:r>
            <w:r>
              <w:rPr>
                <w:sz w:val="24"/>
              </w:rPr>
              <w:t>, pupils will know:</w:t>
            </w:r>
          </w:p>
          <w:p w:rsidR="0023348C" w:rsidRDefault="0018437C">
            <w:pPr>
              <w:pStyle w:val="TableParagraph"/>
              <w:numPr>
                <w:ilvl w:val="0"/>
                <w:numId w:val="14"/>
              </w:numPr>
              <w:tabs>
                <w:tab w:val="left" w:pos="1204"/>
              </w:tabs>
              <w:spacing w:before="3"/>
              <w:ind w:right="751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sometimes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online,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pretending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 someone they are not</w:t>
            </w:r>
          </w:p>
          <w:p w:rsidR="0023348C" w:rsidRDefault="0018437C">
            <w:pPr>
              <w:pStyle w:val="TableParagraph"/>
              <w:numPr>
                <w:ilvl w:val="0"/>
                <w:numId w:val="14"/>
              </w:numPr>
              <w:tabs>
                <w:tab w:val="left" w:pos="1204"/>
              </w:tabs>
              <w:ind w:right="468"/>
              <w:rPr>
                <w:sz w:val="24"/>
              </w:rPr>
            </w:pPr>
            <w:r>
              <w:rPr>
                <w:sz w:val="24"/>
              </w:rPr>
              <w:t>That the same principles apply to online relationships as to face-to-face relationships,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 we are anonymous</w:t>
            </w:r>
          </w:p>
          <w:p w:rsidR="0023348C" w:rsidRDefault="0018437C">
            <w:pPr>
              <w:pStyle w:val="TableParagraph"/>
              <w:numPr>
                <w:ilvl w:val="0"/>
                <w:numId w:val="14"/>
              </w:numPr>
              <w:tabs>
                <w:tab w:val="left" w:pos="1204"/>
              </w:tabs>
              <w:ind w:right="6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online,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harmful content and contact, and how to report them</w:t>
            </w:r>
          </w:p>
          <w:p w:rsidR="0023348C" w:rsidRDefault="0018437C">
            <w:pPr>
              <w:pStyle w:val="TableParagraph"/>
              <w:numPr>
                <w:ilvl w:val="0"/>
                <w:numId w:val="14"/>
              </w:numPr>
              <w:tabs>
                <w:tab w:val="left" w:pos="1204"/>
              </w:tabs>
              <w:spacing w:before="118"/>
              <w:ind w:right="975"/>
              <w:rPr>
                <w:sz w:val="24"/>
              </w:rPr>
            </w:pPr>
            <w:r>
              <w:rPr>
                <w:sz w:val="24"/>
              </w:rPr>
              <w:t>How to critically consider their online friendships and sources of information 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</w:p>
          <w:p w:rsidR="0023348C" w:rsidRDefault="0018437C">
            <w:pPr>
              <w:pStyle w:val="TableParagraph"/>
              <w:numPr>
                <w:ilvl w:val="0"/>
                <w:numId w:val="14"/>
              </w:numPr>
              <w:tabs>
                <w:tab w:val="left" w:pos="1204"/>
              </w:tabs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</w:t>
            </w:r>
            <w:r>
              <w:rPr>
                <w:spacing w:val="-2"/>
                <w:sz w:val="24"/>
              </w:rPr>
              <w:t>e</w:t>
            </w:r>
          </w:p>
          <w:p w:rsidR="0023348C" w:rsidRDefault="0018437C">
            <w:pPr>
              <w:pStyle w:val="TableParagraph"/>
              <w:numPr>
                <w:ilvl w:val="0"/>
                <w:numId w:val="14"/>
              </w:numPr>
              <w:tabs>
                <w:tab w:val="left" w:pos="1204"/>
              </w:tabs>
              <w:ind w:right="103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encounter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 contexts, including online) whom they do not know</w:t>
            </w:r>
          </w:p>
          <w:p w:rsidR="0023348C" w:rsidRDefault="0018437C">
            <w:pPr>
              <w:pStyle w:val="TableParagraph"/>
              <w:numPr>
                <w:ilvl w:val="1"/>
                <w:numId w:val="13"/>
              </w:numPr>
              <w:tabs>
                <w:tab w:val="left" w:pos="1077"/>
              </w:tabs>
              <w:spacing w:before="121"/>
              <w:rPr>
                <w:rFonts w:ascii="Arial"/>
                <w:b/>
                <w:sz w:val="26"/>
              </w:rPr>
            </w:pPr>
            <w:bookmarkStart w:id="15" w:name="_bookmark15"/>
            <w:bookmarkEnd w:id="15"/>
            <w:r>
              <w:rPr>
                <w:rFonts w:ascii="Arial"/>
                <w:b/>
                <w:color w:val="00AF50"/>
                <w:sz w:val="26"/>
              </w:rPr>
              <w:t>Curriculum</w:t>
            </w:r>
            <w:r>
              <w:rPr>
                <w:rFonts w:ascii="Arial"/>
                <w:b/>
                <w:color w:val="00AF50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Content</w:t>
            </w:r>
            <w:r>
              <w:rPr>
                <w:rFonts w:ascii="Arial"/>
                <w:b/>
                <w:color w:val="00AF50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-</w:t>
            </w:r>
            <w:r>
              <w:rPr>
                <w:rFonts w:ascii="Arial"/>
                <w:b/>
                <w:color w:val="00AF50"/>
                <w:spacing w:val="-8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pacing w:val="-2"/>
                <w:sz w:val="26"/>
              </w:rPr>
              <w:t>Implementation</w:t>
            </w:r>
          </w:p>
          <w:p w:rsidR="0023348C" w:rsidRDefault="0018437C">
            <w:pPr>
              <w:pStyle w:val="TableParagraph"/>
              <w:numPr>
                <w:ilvl w:val="2"/>
                <w:numId w:val="13"/>
              </w:numPr>
              <w:tabs>
                <w:tab w:val="left" w:pos="1204"/>
              </w:tabs>
              <w:spacing w:before="121"/>
              <w:ind w:right="755"/>
              <w:rPr>
                <w:sz w:val="24"/>
              </w:rPr>
            </w:pPr>
            <w:r>
              <w:rPr>
                <w:sz w:val="24"/>
              </w:rPr>
              <w:t>The school believes it is essential for e-safety guidance to be given to the students on a regular and meaningful basis. E-safety is embedded within the curriculum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continually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looks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e- </w:t>
            </w:r>
            <w:r>
              <w:rPr>
                <w:spacing w:val="-2"/>
                <w:sz w:val="24"/>
              </w:rPr>
              <w:t>safety.</w:t>
            </w:r>
          </w:p>
          <w:p w:rsidR="0023348C" w:rsidRDefault="0018437C">
            <w:pPr>
              <w:pStyle w:val="TableParagraph"/>
              <w:numPr>
                <w:ilvl w:val="2"/>
                <w:numId w:val="13"/>
              </w:numPr>
              <w:tabs>
                <w:tab w:val="left" w:pos="1204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The school provides opportunities within a range of curriculum areas to teach about e-safety</w:t>
            </w:r>
            <w:r w:rsidR="00AA2135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Throughout the curriculum,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stay safe online.</w:t>
            </w:r>
          </w:p>
          <w:p w:rsidR="0023348C" w:rsidRDefault="0018437C">
            <w:pPr>
              <w:pStyle w:val="TableParagraph"/>
              <w:numPr>
                <w:ilvl w:val="2"/>
                <w:numId w:val="13"/>
              </w:numPr>
              <w:tabs>
                <w:tab w:val="left" w:pos="1204"/>
              </w:tabs>
              <w:ind w:right="944"/>
              <w:rPr>
                <w:sz w:val="24"/>
              </w:rPr>
            </w:pPr>
            <w:r>
              <w:rPr>
                <w:sz w:val="24"/>
              </w:rPr>
              <w:t>Pupils are made aware of the dangers when using the internet such as data protection,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on-line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 want to do but also serves to protect them.</w:t>
            </w:r>
          </w:p>
          <w:p w:rsidR="0023348C" w:rsidRDefault="0018437C">
            <w:pPr>
              <w:pStyle w:val="TableParagraph"/>
              <w:numPr>
                <w:ilvl w:val="2"/>
                <w:numId w:val="13"/>
              </w:numPr>
              <w:tabs>
                <w:tab w:val="left" w:pos="1204"/>
              </w:tabs>
              <w:ind w:right="1068"/>
              <w:rPr>
                <w:sz w:val="24"/>
              </w:rPr>
            </w:pPr>
            <w:r>
              <w:rPr>
                <w:sz w:val="24"/>
              </w:rPr>
              <w:t>Pupils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</w:t>
            </w:r>
            <w:r>
              <w:rPr>
                <w:sz w:val="24"/>
              </w:rPr>
              <w:t>le’s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information, images, etc. through discussion, modelling and activities.</w:t>
            </w:r>
          </w:p>
          <w:p w:rsidR="0023348C" w:rsidRDefault="0018437C">
            <w:pPr>
              <w:pStyle w:val="TableParagraph"/>
              <w:numPr>
                <w:ilvl w:val="2"/>
                <w:numId w:val="13"/>
              </w:numPr>
              <w:tabs>
                <w:tab w:val="left" w:pos="1204"/>
              </w:tabs>
              <w:spacing w:before="121"/>
              <w:ind w:right="946"/>
              <w:rPr>
                <w:sz w:val="24"/>
              </w:rPr>
            </w:pP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Cyberbullying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 they are affected by any form of online bullying.</w:t>
            </w:r>
          </w:p>
          <w:p w:rsidR="0023348C" w:rsidRDefault="0018437C">
            <w:pPr>
              <w:pStyle w:val="TableParagraph"/>
              <w:numPr>
                <w:ilvl w:val="2"/>
                <w:numId w:val="13"/>
              </w:numPr>
              <w:tabs>
                <w:tab w:val="left" w:pos="1204"/>
              </w:tabs>
              <w:ind w:right="947"/>
              <w:rPr>
                <w:sz w:val="24"/>
              </w:rPr>
            </w:pPr>
            <w:r>
              <w:rPr>
                <w:sz w:val="24"/>
              </w:rPr>
              <w:t>Pupils are also aware of where to seek advice or help if they experience problems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technologies;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parent/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carer</w:t>
            </w:r>
            <w:proofErr w:type="spellEnd"/>
            <w:r>
              <w:rPr>
                <w:sz w:val="24"/>
              </w:rPr>
              <w:t>, teacher/ trusted staff member,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such as </w:t>
            </w:r>
            <w:proofErr w:type="spellStart"/>
            <w:r>
              <w:rPr>
                <w:sz w:val="24"/>
              </w:rPr>
              <w:t>Childline</w:t>
            </w:r>
            <w:proofErr w:type="spellEnd"/>
            <w:r>
              <w:rPr>
                <w:sz w:val="24"/>
              </w:rPr>
              <w:t xml:space="preserve"> or CEOP report abuse button.</w:t>
            </w:r>
          </w:p>
        </w:tc>
      </w:tr>
      <w:tr w:rsidR="0023348C">
        <w:trPr>
          <w:trHeight w:val="634"/>
        </w:trPr>
        <w:tc>
          <w:tcPr>
            <w:tcW w:w="705" w:type="dxa"/>
            <w:tcBorders>
              <w:righ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115"/>
              <w:ind w:left="373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4</w:t>
            </w:r>
          </w:p>
        </w:tc>
        <w:tc>
          <w:tcPr>
            <w:tcW w:w="9656" w:type="dxa"/>
            <w:tcBorders>
              <w:left w:val="nil"/>
            </w:tcBorders>
          </w:tcPr>
          <w:p w:rsidR="0023348C" w:rsidRDefault="0018437C" w:rsidP="008E6A0E">
            <w:pPr>
              <w:pStyle w:val="TableParagraph"/>
              <w:tabs>
                <w:tab w:val="left" w:pos="7694"/>
              </w:tabs>
              <w:spacing w:before="119"/>
              <w:ind w:left="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E-Safety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  <w:r>
              <w:rPr>
                <w:rFonts w:ascii="Arial"/>
                <w:b/>
                <w:sz w:val="24"/>
              </w:rPr>
              <w:tab/>
            </w:r>
          </w:p>
        </w:tc>
      </w:tr>
    </w:tbl>
    <w:p w:rsidR="0023348C" w:rsidRDefault="0023348C">
      <w:pPr>
        <w:pStyle w:val="TableParagraph"/>
        <w:rPr>
          <w:rFonts w:ascii="Arial"/>
          <w:b/>
          <w:sz w:val="24"/>
        </w:rPr>
        <w:sectPr w:rsidR="0023348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1"/>
        <w:gridCol w:w="707"/>
      </w:tblGrid>
      <w:tr w:rsidR="0023348C">
        <w:trPr>
          <w:trHeight w:val="13682"/>
        </w:trPr>
        <w:tc>
          <w:tcPr>
            <w:tcW w:w="10358" w:type="dxa"/>
            <w:gridSpan w:val="2"/>
          </w:tcPr>
          <w:p w:rsidR="0023348C" w:rsidRDefault="0023348C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12"/>
              </w:numPr>
              <w:tabs>
                <w:tab w:val="left" w:pos="1204"/>
              </w:tabs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searching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 through cross- curricular teacher models, discussions and via the IT.</w:t>
            </w:r>
          </w:p>
          <w:p w:rsidR="0023348C" w:rsidRDefault="0023348C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23348C" w:rsidRDefault="0023348C">
            <w:pPr>
              <w:pStyle w:val="TableParagraph"/>
              <w:spacing w:before="190"/>
              <w:rPr>
                <w:rFonts w:ascii="Arial"/>
                <w:b/>
                <w:sz w:val="24"/>
              </w:rPr>
            </w:pPr>
          </w:p>
          <w:p w:rsidR="0023348C" w:rsidRDefault="0023348C"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  <w:bookmarkStart w:id="16" w:name="_bookmark16"/>
            <w:bookmarkEnd w:id="16"/>
          </w:p>
          <w:p w:rsidR="0023348C" w:rsidRDefault="0018437C">
            <w:pPr>
              <w:pStyle w:val="TableParagraph"/>
              <w:numPr>
                <w:ilvl w:val="0"/>
                <w:numId w:val="11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/>
                <w:b/>
                <w:sz w:val="28"/>
              </w:rPr>
            </w:pPr>
            <w:bookmarkStart w:id="17" w:name="_bookmark17"/>
            <w:bookmarkEnd w:id="17"/>
            <w:r>
              <w:rPr>
                <w:rFonts w:ascii="Arial"/>
                <w:b/>
                <w:color w:val="365F91"/>
                <w:sz w:val="28"/>
              </w:rPr>
              <w:t>Educating</w:t>
            </w:r>
            <w:r>
              <w:rPr>
                <w:rFonts w:ascii="Arial"/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Parents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about</w:t>
            </w:r>
            <w:r>
              <w:rPr>
                <w:rFonts w:ascii="Arial"/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Online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Safety</w:t>
            </w:r>
          </w:p>
          <w:p w:rsidR="0023348C" w:rsidRDefault="0018437C">
            <w:pPr>
              <w:pStyle w:val="TableParagraph"/>
              <w:spacing w:before="121"/>
              <w:ind w:left="501" w:right="555"/>
              <w:rPr>
                <w:sz w:val="24"/>
              </w:rPr>
            </w:pPr>
            <w:r>
              <w:rPr>
                <w:sz w:val="24"/>
              </w:rPr>
              <w:t>The school will raise parents’ awareness of internet safety in letters or other communications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website.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 shared with parents.</w:t>
            </w:r>
          </w:p>
          <w:p w:rsidR="0023348C" w:rsidRDefault="0018437C">
            <w:pPr>
              <w:pStyle w:val="TableParagraph"/>
              <w:spacing w:before="121"/>
              <w:ind w:left="501" w:right="55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 raised in the first instance with the </w:t>
            </w:r>
            <w:proofErr w:type="spellStart"/>
            <w:r>
              <w:rPr>
                <w:sz w:val="24"/>
              </w:rPr>
              <w:t>headteacher</w:t>
            </w:r>
            <w:proofErr w:type="spellEnd"/>
            <w:r>
              <w:rPr>
                <w:sz w:val="24"/>
              </w:rPr>
              <w:t xml:space="preserve"> and/or </w:t>
            </w:r>
            <w:proofErr w:type="spellStart"/>
            <w:r>
              <w:rPr>
                <w:sz w:val="24"/>
              </w:rPr>
              <w:t>the</w:t>
            </w:r>
            <w:r w:rsidR="00AA2135">
              <w:rPr>
                <w:sz w:val="24"/>
              </w:rPr>
              <w:t>D</w:t>
            </w:r>
            <w:r>
              <w:rPr>
                <w:sz w:val="24"/>
              </w:rPr>
              <w:t>DSL</w:t>
            </w:r>
            <w:r w:rsidR="00AA2135">
              <w:rPr>
                <w:sz w:val="24"/>
              </w:rPr>
              <w:t>s</w:t>
            </w:r>
            <w:proofErr w:type="spellEnd"/>
            <w:r>
              <w:rPr>
                <w:sz w:val="24"/>
              </w:rPr>
              <w:t>.</w:t>
            </w:r>
          </w:p>
          <w:p w:rsidR="0023348C" w:rsidRDefault="0018437C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Concerns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headteacher.</w:t>
            </w:r>
          </w:p>
        </w:tc>
      </w:tr>
      <w:tr w:rsidR="0023348C">
        <w:trPr>
          <w:trHeight w:val="634"/>
        </w:trPr>
        <w:tc>
          <w:tcPr>
            <w:tcW w:w="9651" w:type="dxa"/>
            <w:tcBorders>
              <w:right w:val="nil"/>
            </w:tcBorders>
          </w:tcPr>
          <w:p w:rsidR="0023348C" w:rsidRDefault="0018437C">
            <w:pPr>
              <w:pStyle w:val="TableParagraph"/>
              <w:tabs>
                <w:tab w:val="left" w:pos="7838"/>
              </w:tabs>
              <w:spacing w:before="119"/>
              <w:ind w:left="5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ab/>
              <w:t>E-Safety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</w:p>
        </w:tc>
        <w:tc>
          <w:tcPr>
            <w:tcW w:w="707" w:type="dxa"/>
            <w:tcBorders>
              <w:lef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77"/>
              <w:ind w:left="385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5</w:t>
            </w:r>
          </w:p>
        </w:tc>
      </w:tr>
    </w:tbl>
    <w:p w:rsidR="0023348C" w:rsidRDefault="0023348C">
      <w:pPr>
        <w:pStyle w:val="TableParagraph"/>
        <w:rPr>
          <w:sz w:val="28"/>
        </w:rPr>
        <w:sectPr w:rsidR="0023348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9656"/>
      </w:tblGrid>
      <w:tr w:rsidR="0023348C">
        <w:trPr>
          <w:trHeight w:val="13682"/>
        </w:trPr>
        <w:tc>
          <w:tcPr>
            <w:tcW w:w="10361" w:type="dxa"/>
            <w:gridSpan w:val="2"/>
          </w:tcPr>
          <w:p w:rsidR="0023348C" w:rsidRDefault="0023348C">
            <w:pPr>
              <w:pStyle w:val="TableParagraph"/>
              <w:spacing w:before="91"/>
              <w:rPr>
                <w:rFonts w:ascii="Arial"/>
                <w:b/>
                <w:sz w:val="28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10"/>
              </w:numPr>
              <w:tabs>
                <w:tab w:val="left" w:pos="931"/>
              </w:tabs>
              <w:spacing w:before="0"/>
              <w:ind w:left="931" w:hanging="431"/>
              <w:rPr>
                <w:rFonts w:ascii="Arial"/>
                <w:b/>
                <w:sz w:val="28"/>
              </w:rPr>
            </w:pPr>
            <w:bookmarkStart w:id="18" w:name="_bookmark18"/>
            <w:bookmarkEnd w:id="18"/>
            <w:r>
              <w:rPr>
                <w:rFonts w:ascii="Arial"/>
                <w:b/>
                <w:color w:val="365F91"/>
                <w:sz w:val="28"/>
              </w:rPr>
              <w:t>Managing</w:t>
            </w:r>
            <w:r>
              <w:rPr>
                <w:rFonts w:ascii="Arial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the</w:t>
            </w:r>
            <w:r>
              <w:rPr>
                <w:rFonts w:ascii="Arial"/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School</w:t>
            </w:r>
            <w:r>
              <w:rPr>
                <w:rFonts w:ascii="Arial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E-Safety</w:t>
            </w:r>
            <w:r>
              <w:rPr>
                <w:rFonts w:ascii="Arial"/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Messages</w:t>
            </w:r>
          </w:p>
          <w:p w:rsidR="0023348C" w:rsidRDefault="0018437C">
            <w:pPr>
              <w:pStyle w:val="TableParagraph"/>
              <w:numPr>
                <w:ilvl w:val="0"/>
                <w:numId w:val="9"/>
              </w:numPr>
              <w:tabs>
                <w:tab w:val="left" w:pos="1204"/>
              </w:tabs>
              <w:spacing w:before="122"/>
              <w:ind w:right="11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endeavours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embed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e-safety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messages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curriculum whenever the internet and/or related technologies are used.</w:t>
            </w:r>
          </w:p>
          <w:p w:rsidR="0023348C" w:rsidRDefault="0023348C">
            <w:pPr>
              <w:pStyle w:val="TableParagraph"/>
              <w:spacing w:before="83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10"/>
              </w:numPr>
              <w:tabs>
                <w:tab w:val="left" w:pos="931"/>
              </w:tabs>
              <w:spacing w:before="0"/>
              <w:ind w:left="931" w:hanging="431"/>
              <w:rPr>
                <w:rFonts w:ascii="Arial"/>
                <w:b/>
                <w:sz w:val="28"/>
              </w:rPr>
            </w:pPr>
            <w:bookmarkStart w:id="19" w:name="_bookmark19"/>
            <w:bookmarkEnd w:id="19"/>
            <w:r>
              <w:rPr>
                <w:rFonts w:ascii="Arial"/>
                <w:b/>
                <w:color w:val="365F91"/>
                <w:sz w:val="28"/>
              </w:rPr>
              <w:t>Incident</w:t>
            </w:r>
            <w:r>
              <w:rPr>
                <w:rFonts w:ascii="Arial"/>
                <w:b/>
                <w:color w:val="365F91"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Reporting,</w:t>
            </w:r>
            <w:r>
              <w:rPr>
                <w:rFonts w:ascii="Arial"/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E-Safety</w:t>
            </w:r>
            <w:r>
              <w:rPr>
                <w:rFonts w:ascii="Arial"/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Incident</w:t>
            </w:r>
            <w:r>
              <w:rPr>
                <w:rFonts w:ascii="Arial"/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Log</w:t>
            </w:r>
            <w:r>
              <w:rPr>
                <w:rFonts w:ascii="Arial"/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&amp;</w:t>
            </w:r>
            <w:r>
              <w:rPr>
                <w:rFonts w:ascii="Arial"/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Infringements</w:t>
            </w:r>
          </w:p>
          <w:p w:rsidR="0023348C" w:rsidRDefault="0018437C">
            <w:pPr>
              <w:pStyle w:val="TableParagraph"/>
              <w:numPr>
                <w:ilvl w:val="1"/>
                <w:numId w:val="10"/>
              </w:numPr>
              <w:tabs>
                <w:tab w:val="left" w:pos="1077"/>
              </w:tabs>
              <w:spacing w:before="121"/>
              <w:rPr>
                <w:rFonts w:ascii="Arial"/>
                <w:b/>
                <w:sz w:val="26"/>
              </w:rPr>
            </w:pPr>
            <w:bookmarkStart w:id="20" w:name="_bookmark20"/>
            <w:bookmarkEnd w:id="20"/>
            <w:r>
              <w:rPr>
                <w:rFonts w:ascii="Arial"/>
                <w:b/>
                <w:color w:val="00AF50"/>
                <w:sz w:val="26"/>
              </w:rPr>
              <w:t>Incident</w:t>
            </w:r>
            <w:r>
              <w:rPr>
                <w:rFonts w:ascii="Arial"/>
                <w:b/>
                <w:color w:val="00AF50"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pacing w:val="-2"/>
                <w:sz w:val="26"/>
              </w:rPr>
              <w:t>Reporting</w:t>
            </w:r>
          </w:p>
          <w:p w:rsidR="0023348C" w:rsidRDefault="0018437C">
            <w:pPr>
              <w:pStyle w:val="TableParagraph"/>
              <w:spacing w:before="119"/>
              <w:ind w:left="500" w:right="459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breaches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attempts,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unauthorised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suspected misuse of IT must be immediately re</w:t>
            </w:r>
            <w:r w:rsidR="00CB6389">
              <w:rPr>
                <w:sz w:val="24"/>
              </w:rPr>
              <w:t>ported to the Head teacher</w:t>
            </w:r>
            <w:r>
              <w:rPr>
                <w:spacing w:val="-2"/>
                <w:sz w:val="24"/>
              </w:rPr>
              <w:t>.</w:t>
            </w:r>
          </w:p>
          <w:p w:rsidR="0023348C" w:rsidRDefault="0018437C">
            <w:pPr>
              <w:pStyle w:val="TableParagraph"/>
              <w:ind w:left="500" w:right="459"/>
              <w:rPr>
                <w:sz w:val="24"/>
              </w:rPr>
            </w:pPr>
            <w:r>
              <w:rPr>
                <w:sz w:val="24"/>
              </w:rPr>
              <w:t xml:space="preserve">Additionally, all security breaches, lost/stolen equipment or data (including remote access </w:t>
            </w:r>
            <w:proofErr w:type="spellStart"/>
            <w:r>
              <w:rPr>
                <w:sz w:val="24"/>
              </w:rPr>
              <w:t>SecureID</w:t>
            </w:r>
            <w:proofErr w:type="spellEnd"/>
            <w:r>
              <w:rPr>
                <w:sz w:val="24"/>
              </w:rPr>
              <w:t xml:space="preserve"> tokens and PINs), virus notifications, unsolicited emails, misuse or </w:t>
            </w:r>
            <w:proofErr w:type="spellStart"/>
            <w:r>
              <w:rPr>
                <w:sz w:val="24"/>
              </w:rPr>
              <w:t>unauthorised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 xml:space="preserve">e GDPR coordinator who will report incidents to GDPR depending on the severity of the </w:t>
            </w:r>
            <w:r>
              <w:rPr>
                <w:spacing w:val="-2"/>
                <w:sz w:val="24"/>
              </w:rPr>
              <w:t>breach.</w:t>
            </w:r>
          </w:p>
          <w:p w:rsidR="0023348C" w:rsidRDefault="0018437C">
            <w:pPr>
              <w:pStyle w:val="TableParagraph"/>
              <w:numPr>
                <w:ilvl w:val="2"/>
                <w:numId w:val="10"/>
              </w:numPr>
              <w:tabs>
                <w:tab w:val="left" w:pos="1218"/>
              </w:tabs>
              <w:spacing w:before="121"/>
              <w:ind w:left="1218" w:hanging="718"/>
              <w:rPr>
                <w:rFonts w:ascii="Arial"/>
                <w:b/>
                <w:sz w:val="24"/>
              </w:rPr>
            </w:pPr>
            <w:bookmarkStart w:id="21" w:name="_bookmark21"/>
            <w:bookmarkStart w:id="22" w:name="_bookmark22"/>
            <w:bookmarkEnd w:id="21"/>
            <w:bookmarkEnd w:id="22"/>
            <w:r>
              <w:rPr>
                <w:rFonts w:ascii="Arial"/>
                <w:b/>
                <w:color w:val="00AF50"/>
                <w:sz w:val="24"/>
              </w:rPr>
              <w:t>Minor</w:t>
            </w:r>
            <w:r>
              <w:rPr>
                <w:rFonts w:ascii="Arial"/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AF50"/>
                <w:spacing w:val="-2"/>
                <w:sz w:val="24"/>
              </w:rPr>
              <w:t>Incidents</w:t>
            </w:r>
          </w:p>
          <w:p w:rsidR="0023348C" w:rsidRDefault="0018437C">
            <w:pPr>
              <w:pStyle w:val="TableParagraph"/>
              <w:numPr>
                <w:ilvl w:val="3"/>
                <w:numId w:val="10"/>
              </w:numPr>
              <w:tabs>
                <w:tab w:val="left" w:pos="1204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accidental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unintentional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unsuitable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websites, Internet searches which bring up undesirable content or minor misuse IT.</w:t>
            </w:r>
          </w:p>
          <w:p w:rsidR="0023348C" w:rsidRDefault="0018437C">
            <w:pPr>
              <w:pStyle w:val="TableParagraph"/>
              <w:numPr>
                <w:ilvl w:val="2"/>
                <w:numId w:val="10"/>
              </w:numPr>
              <w:tabs>
                <w:tab w:val="left" w:pos="1218"/>
              </w:tabs>
              <w:ind w:left="1218" w:hanging="718"/>
              <w:rPr>
                <w:rFonts w:ascii="Arial"/>
                <w:b/>
                <w:sz w:val="24"/>
              </w:rPr>
            </w:pPr>
            <w:bookmarkStart w:id="23" w:name="_bookmark23"/>
            <w:bookmarkEnd w:id="23"/>
            <w:r>
              <w:rPr>
                <w:rFonts w:ascii="Arial"/>
                <w:b/>
                <w:color w:val="00AF50"/>
                <w:sz w:val="24"/>
              </w:rPr>
              <w:t>Further</w:t>
            </w:r>
            <w:r>
              <w:rPr>
                <w:rFonts w:ascii="Arial"/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AF50"/>
                <w:sz w:val="24"/>
              </w:rPr>
              <w:t>Action</w:t>
            </w:r>
            <w:r>
              <w:rPr>
                <w:rFonts w:ascii="Arial"/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AF50"/>
                <w:sz w:val="24"/>
              </w:rPr>
              <w:t>or</w:t>
            </w:r>
            <w:r>
              <w:rPr>
                <w:rFonts w:ascii="Arial"/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AF50"/>
                <w:sz w:val="24"/>
              </w:rPr>
              <w:t>More</w:t>
            </w:r>
            <w:r>
              <w:rPr>
                <w:rFonts w:ascii="Arial"/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AF50"/>
                <w:sz w:val="24"/>
              </w:rPr>
              <w:t>Serious</w:t>
            </w:r>
            <w:r>
              <w:rPr>
                <w:rFonts w:ascii="Arial"/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AF50"/>
                <w:spacing w:val="-2"/>
                <w:sz w:val="24"/>
              </w:rPr>
              <w:t>Incidents</w:t>
            </w:r>
          </w:p>
          <w:p w:rsidR="0023348C" w:rsidRDefault="0018437C">
            <w:pPr>
              <w:pStyle w:val="TableParagraph"/>
              <w:numPr>
                <w:ilvl w:val="3"/>
                <w:numId w:val="10"/>
              </w:numPr>
              <w:tabs>
                <w:tab w:val="left" w:pos="1204"/>
              </w:tabs>
              <w:ind w:right="549"/>
              <w:rPr>
                <w:sz w:val="24"/>
              </w:rPr>
            </w:pPr>
            <w:r>
              <w:rPr>
                <w:sz w:val="24"/>
              </w:rPr>
              <w:t>Some incidents may need to be recorded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racist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incident.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Cyber Crime will be dealt with in accordance with the Computer Misuse Act 1990.</w:t>
            </w:r>
          </w:p>
          <w:p w:rsidR="0023348C" w:rsidRDefault="0018437C">
            <w:pPr>
              <w:pStyle w:val="TableParagraph"/>
              <w:numPr>
                <w:ilvl w:val="3"/>
                <w:numId w:val="10"/>
              </w:numPr>
              <w:tabs>
                <w:tab w:val="left" w:pos="1204"/>
              </w:tabs>
              <w:ind w:right="578"/>
              <w:rPr>
                <w:sz w:val="24"/>
              </w:rPr>
            </w:pPr>
            <w:r>
              <w:rPr>
                <w:sz w:val="24"/>
              </w:rPr>
              <w:t>Further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then be taken in accordance in line with school safeguarding guidance alongside the </w:t>
            </w:r>
            <w:r w:rsidR="00CB6389">
              <w:rPr>
                <w:sz w:val="24"/>
              </w:rPr>
              <w:t>D</w:t>
            </w:r>
            <w:r>
              <w:rPr>
                <w:sz w:val="24"/>
              </w:rPr>
              <w:t>DSL</w:t>
            </w:r>
            <w:r w:rsidR="00CB6389">
              <w:rPr>
                <w:sz w:val="24"/>
              </w:rPr>
              <w:t>s</w:t>
            </w:r>
            <w:r>
              <w:rPr>
                <w:sz w:val="24"/>
              </w:rPr>
              <w:t xml:space="preserve"> and Head Teacher.</w:t>
            </w:r>
          </w:p>
          <w:p w:rsidR="0023348C" w:rsidRDefault="0018437C">
            <w:pPr>
              <w:pStyle w:val="TableParagraph"/>
              <w:numPr>
                <w:ilvl w:val="2"/>
                <w:numId w:val="10"/>
              </w:numPr>
              <w:tabs>
                <w:tab w:val="left" w:pos="1218"/>
              </w:tabs>
              <w:spacing w:before="121"/>
              <w:ind w:left="1218" w:hanging="718"/>
              <w:rPr>
                <w:rFonts w:ascii="Arial"/>
                <w:b/>
                <w:sz w:val="24"/>
              </w:rPr>
            </w:pPr>
            <w:bookmarkStart w:id="24" w:name="_bookmark24"/>
            <w:bookmarkEnd w:id="24"/>
            <w:r>
              <w:rPr>
                <w:rFonts w:ascii="Arial"/>
                <w:b/>
                <w:color w:val="00AF50"/>
                <w:sz w:val="24"/>
              </w:rPr>
              <w:t>Monitoring</w:t>
            </w:r>
            <w:r>
              <w:rPr>
                <w:rFonts w:ascii="Arial"/>
                <w:b/>
                <w:color w:val="00AF5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AF50"/>
                <w:sz w:val="24"/>
              </w:rPr>
              <w:t>of</w:t>
            </w:r>
            <w:r>
              <w:rPr>
                <w:rFonts w:ascii="Arial"/>
                <w:b/>
                <w:color w:val="00AF50"/>
                <w:spacing w:val="-2"/>
                <w:sz w:val="24"/>
              </w:rPr>
              <w:t xml:space="preserve"> Incidents</w:t>
            </w:r>
          </w:p>
          <w:p w:rsidR="0023348C" w:rsidRDefault="0018437C" w:rsidP="00CB6389">
            <w:pPr>
              <w:pStyle w:val="TableParagraph"/>
              <w:ind w:left="500" w:right="459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brought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 w:rsidR="00CB6389">
              <w:rPr>
                <w:sz w:val="24"/>
              </w:rPr>
              <w:t>SLT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information on any actions that needed to be taken and how they were resolved.</w:t>
            </w:r>
          </w:p>
        </w:tc>
      </w:tr>
      <w:tr w:rsidR="0023348C">
        <w:trPr>
          <w:trHeight w:val="634"/>
        </w:trPr>
        <w:tc>
          <w:tcPr>
            <w:tcW w:w="705" w:type="dxa"/>
            <w:tcBorders>
              <w:righ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115"/>
              <w:ind w:left="373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6</w:t>
            </w:r>
          </w:p>
        </w:tc>
        <w:tc>
          <w:tcPr>
            <w:tcW w:w="9656" w:type="dxa"/>
            <w:tcBorders>
              <w:left w:val="nil"/>
            </w:tcBorders>
          </w:tcPr>
          <w:p w:rsidR="0023348C" w:rsidRDefault="0018437C" w:rsidP="008E6A0E">
            <w:pPr>
              <w:pStyle w:val="TableParagraph"/>
              <w:tabs>
                <w:tab w:val="left" w:pos="7694"/>
              </w:tabs>
              <w:spacing w:before="119"/>
              <w:ind w:left="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E-Safety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  <w:r>
              <w:rPr>
                <w:rFonts w:ascii="Arial"/>
                <w:b/>
                <w:sz w:val="24"/>
              </w:rPr>
              <w:tab/>
            </w:r>
          </w:p>
        </w:tc>
      </w:tr>
    </w:tbl>
    <w:p w:rsidR="0023348C" w:rsidRDefault="0023348C">
      <w:pPr>
        <w:pStyle w:val="TableParagraph"/>
        <w:rPr>
          <w:rFonts w:ascii="Arial"/>
          <w:b/>
          <w:sz w:val="24"/>
        </w:rPr>
        <w:sectPr w:rsidR="0023348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1"/>
        <w:gridCol w:w="707"/>
      </w:tblGrid>
      <w:tr w:rsidR="0023348C">
        <w:trPr>
          <w:trHeight w:val="13682"/>
        </w:trPr>
        <w:tc>
          <w:tcPr>
            <w:tcW w:w="10358" w:type="dxa"/>
            <w:gridSpan w:val="2"/>
          </w:tcPr>
          <w:p w:rsidR="0023348C" w:rsidRDefault="0023348C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</w:p>
          <w:p w:rsidR="0023348C" w:rsidRDefault="0023348C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23348C" w:rsidRDefault="0023348C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23348C" w:rsidRDefault="0023348C">
            <w:pPr>
              <w:pStyle w:val="TableParagraph"/>
              <w:spacing w:before="126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8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/>
                <w:b/>
                <w:sz w:val="28"/>
              </w:rPr>
            </w:pPr>
            <w:bookmarkStart w:id="25" w:name="_bookmark26"/>
            <w:bookmarkEnd w:id="25"/>
            <w:r>
              <w:rPr>
                <w:rFonts w:ascii="Arial"/>
                <w:b/>
                <w:color w:val="365F91"/>
                <w:sz w:val="28"/>
              </w:rPr>
              <w:t>Misuse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and</w:t>
            </w:r>
            <w:r>
              <w:rPr>
                <w:rFonts w:ascii="Arial"/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Infringements</w:t>
            </w:r>
          </w:p>
          <w:p w:rsidR="0023348C" w:rsidRDefault="0018437C">
            <w:pPr>
              <w:pStyle w:val="TableParagraph"/>
              <w:numPr>
                <w:ilvl w:val="1"/>
                <w:numId w:val="8"/>
              </w:numPr>
              <w:tabs>
                <w:tab w:val="left" w:pos="1089"/>
              </w:tabs>
              <w:spacing w:before="121"/>
              <w:rPr>
                <w:rFonts w:ascii="Arial"/>
                <w:b/>
                <w:sz w:val="26"/>
              </w:rPr>
            </w:pPr>
            <w:bookmarkStart w:id="26" w:name="_bookmark27"/>
            <w:bookmarkEnd w:id="26"/>
            <w:r>
              <w:rPr>
                <w:rFonts w:ascii="Arial"/>
                <w:b/>
                <w:color w:val="00AF50"/>
                <w:spacing w:val="-2"/>
                <w:sz w:val="26"/>
              </w:rPr>
              <w:t>Cyberbullying</w:t>
            </w:r>
          </w:p>
          <w:p w:rsidR="0023348C" w:rsidRDefault="0018437C">
            <w:pPr>
              <w:pStyle w:val="TableParagraph"/>
              <w:spacing w:before="121"/>
              <w:ind w:left="501" w:right="515"/>
              <w:rPr>
                <w:sz w:val="24"/>
              </w:rPr>
            </w:pPr>
            <w:r>
              <w:rPr>
                <w:sz w:val="24"/>
              </w:rPr>
              <w:t>Cyber-bullying takes place online, such as through social networking sites, messaging apps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sites.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bullying,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repetitive,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intentional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harming of one person or group by another person or group, where the relationship in</w:t>
            </w:r>
            <w:r>
              <w:rPr>
                <w:sz w:val="24"/>
              </w:rPr>
              <w:t>volves an imbalance of power. (See also the school behaviour policy and the anti-bullying policy.)</w:t>
            </w:r>
          </w:p>
          <w:p w:rsidR="0023348C" w:rsidRDefault="0018437C">
            <w:pPr>
              <w:pStyle w:val="TableParagraph"/>
              <w:numPr>
                <w:ilvl w:val="1"/>
                <w:numId w:val="8"/>
              </w:numPr>
              <w:tabs>
                <w:tab w:val="left" w:pos="1077"/>
              </w:tabs>
              <w:spacing w:before="119"/>
              <w:ind w:left="1077" w:hanging="576"/>
              <w:rPr>
                <w:rFonts w:ascii="Arial"/>
                <w:b/>
                <w:sz w:val="26"/>
              </w:rPr>
            </w:pPr>
            <w:bookmarkStart w:id="27" w:name="_bookmark28"/>
            <w:bookmarkEnd w:id="27"/>
            <w:r>
              <w:rPr>
                <w:rFonts w:ascii="Arial"/>
                <w:b/>
                <w:color w:val="00AF50"/>
                <w:sz w:val="26"/>
              </w:rPr>
              <w:t>Preventing</w:t>
            </w:r>
            <w:r>
              <w:rPr>
                <w:rFonts w:ascii="Arial"/>
                <w:b/>
                <w:color w:val="00AF50"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and</w:t>
            </w:r>
            <w:r>
              <w:rPr>
                <w:rFonts w:ascii="Arial"/>
                <w:b/>
                <w:color w:val="00AF50"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Addressing</w:t>
            </w:r>
            <w:r>
              <w:rPr>
                <w:rFonts w:ascii="Arial"/>
                <w:b/>
                <w:color w:val="00AF50"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color w:val="00AF50"/>
                <w:sz w:val="26"/>
              </w:rPr>
              <w:t>Cyber-</w:t>
            </w:r>
            <w:r>
              <w:rPr>
                <w:rFonts w:ascii="Arial"/>
                <w:b/>
                <w:color w:val="00AF50"/>
                <w:spacing w:val="-2"/>
                <w:sz w:val="26"/>
              </w:rPr>
              <w:t>Bullying</w:t>
            </w:r>
          </w:p>
          <w:p w:rsidR="0023348C" w:rsidRDefault="0018437C">
            <w:pPr>
              <w:pStyle w:val="TableParagraph"/>
              <w:ind w:left="501" w:right="555"/>
              <w:rPr>
                <w:sz w:val="24"/>
              </w:rPr>
            </w:pPr>
            <w:r>
              <w:rPr>
                <w:sz w:val="24"/>
              </w:rPr>
              <w:t>E-safety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advocated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:rsidR="0023348C" w:rsidRDefault="0018437C">
            <w:pPr>
              <w:pStyle w:val="TableParagraph"/>
              <w:numPr>
                <w:ilvl w:val="2"/>
                <w:numId w:val="8"/>
              </w:numPr>
              <w:tabs>
                <w:tab w:val="left" w:pos="1204"/>
              </w:tabs>
              <w:ind w:right="82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cyber-bullying,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and what to do if they become aware of it happening to them or others.</w:t>
            </w:r>
          </w:p>
          <w:p w:rsidR="0023348C" w:rsidRDefault="0018437C">
            <w:pPr>
              <w:pStyle w:val="TableParagraph"/>
              <w:numPr>
                <w:ilvl w:val="2"/>
                <w:numId w:val="8"/>
              </w:numPr>
              <w:tabs>
                <w:tab w:val="left" w:pos="1204"/>
              </w:tabs>
              <w:ind w:right="745"/>
              <w:rPr>
                <w:sz w:val="24"/>
              </w:rPr>
            </w:pPr>
            <w:r>
              <w:rPr>
                <w:sz w:val="24"/>
              </w:rPr>
              <w:t>We will ensure that pupils know how they can report any incidents and are encouraged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</w:t>
            </w:r>
            <w:r>
              <w:rPr>
                <w:sz w:val="24"/>
              </w:rPr>
              <w:t>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victim.</w:t>
            </w:r>
          </w:p>
          <w:p w:rsidR="0023348C" w:rsidRDefault="0018437C">
            <w:pPr>
              <w:pStyle w:val="TableParagraph"/>
              <w:numPr>
                <w:ilvl w:val="2"/>
                <w:numId w:val="8"/>
              </w:numPr>
              <w:tabs>
                <w:tab w:val="left" w:pos="1204"/>
              </w:tabs>
              <w:ind w:right="52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cyber-bullying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reasons why it occurs, the forms it may take and what the consequences can be.</w:t>
            </w:r>
          </w:p>
          <w:p w:rsidR="0023348C" w:rsidRDefault="0018437C">
            <w:pPr>
              <w:pStyle w:val="TableParagraph"/>
              <w:numPr>
                <w:ilvl w:val="2"/>
                <w:numId w:val="8"/>
              </w:numPr>
              <w:tabs>
                <w:tab w:val="left" w:pos="1204"/>
              </w:tabs>
              <w:spacing w:before="121"/>
              <w:ind w:right="906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curriculum to cover cyber-bullying. This includes perso</w:t>
            </w:r>
            <w:r w:rsidR="008E6A0E">
              <w:rPr>
                <w:sz w:val="24"/>
              </w:rPr>
              <w:t>nal, social and health education (PSHE)</w:t>
            </w:r>
            <w:r>
              <w:rPr>
                <w:sz w:val="24"/>
              </w:rPr>
              <w:t>, and other subjects where appropriate.</w:t>
            </w:r>
          </w:p>
          <w:p w:rsidR="0023348C" w:rsidRDefault="0018437C">
            <w:pPr>
              <w:pStyle w:val="TableParagraph"/>
              <w:numPr>
                <w:ilvl w:val="2"/>
                <w:numId w:val="8"/>
              </w:numPr>
              <w:tabs>
                <w:tab w:val="left" w:pos="1204"/>
              </w:tabs>
              <w:ind w:right="1386"/>
              <w:rPr>
                <w:sz w:val="24"/>
              </w:rPr>
            </w:pPr>
            <w:r>
              <w:rPr>
                <w:sz w:val="24"/>
              </w:rPr>
              <w:t>Cyberbullying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addressed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PSHE sessi</w:t>
            </w:r>
            <w:r>
              <w:rPr>
                <w:sz w:val="24"/>
              </w:rPr>
              <w:t>ons and will be revisited informally through the year.</w:t>
            </w:r>
          </w:p>
          <w:p w:rsidR="0023348C" w:rsidRDefault="0018437C">
            <w:pPr>
              <w:pStyle w:val="TableParagraph"/>
              <w:numPr>
                <w:ilvl w:val="2"/>
                <w:numId w:val="8"/>
              </w:numPr>
              <w:tabs>
                <w:tab w:val="left" w:pos="1204"/>
              </w:tabs>
              <w:ind w:right="695"/>
              <w:rPr>
                <w:sz w:val="24"/>
              </w:rPr>
            </w:pPr>
            <w:r>
              <w:rPr>
                <w:sz w:val="24"/>
              </w:rPr>
              <w:t>Safer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reinforce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messages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technology.</w:t>
            </w:r>
          </w:p>
          <w:p w:rsidR="0023348C" w:rsidRDefault="0018437C">
            <w:pPr>
              <w:pStyle w:val="TableParagraph"/>
              <w:numPr>
                <w:ilvl w:val="2"/>
                <w:numId w:val="8"/>
              </w:numPr>
              <w:tabs>
                <w:tab w:val="left" w:pos="1204"/>
              </w:tabs>
              <w:ind w:right="613"/>
              <w:rPr>
                <w:sz w:val="24"/>
              </w:rPr>
            </w:pPr>
            <w:r>
              <w:rPr>
                <w:sz w:val="24"/>
              </w:rPr>
              <w:t>Information for parents will be put on newsletters and published in the school’s website</w:t>
            </w:r>
            <w:r>
              <w:rPr>
                <w:sz w:val="24"/>
              </w:rPr>
              <w:t>.</w:t>
            </w:r>
          </w:p>
          <w:p w:rsidR="0023348C" w:rsidRDefault="0018437C">
            <w:pPr>
              <w:pStyle w:val="TableParagraph"/>
              <w:numPr>
                <w:ilvl w:val="2"/>
                <w:numId w:val="8"/>
              </w:numPr>
              <w:tabs>
                <w:tab w:val="left" w:pos="1204"/>
              </w:tabs>
              <w:ind w:right="73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cyberbullying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Headteacher.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done directly to st</w:t>
            </w:r>
            <w:r w:rsidR="00CB6389">
              <w:rPr>
                <w:sz w:val="24"/>
              </w:rPr>
              <w:t>aff or anonymously through the worry box</w:t>
            </w:r>
            <w:r>
              <w:rPr>
                <w:sz w:val="24"/>
              </w:rPr>
              <w:t>.</w:t>
            </w:r>
          </w:p>
        </w:tc>
      </w:tr>
      <w:tr w:rsidR="0023348C">
        <w:trPr>
          <w:trHeight w:val="634"/>
        </w:trPr>
        <w:tc>
          <w:tcPr>
            <w:tcW w:w="9651" w:type="dxa"/>
            <w:tcBorders>
              <w:right w:val="nil"/>
            </w:tcBorders>
          </w:tcPr>
          <w:p w:rsidR="0023348C" w:rsidRDefault="0018437C">
            <w:pPr>
              <w:pStyle w:val="TableParagraph"/>
              <w:tabs>
                <w:tab w:val="left" w:pos="7838"/>
              </w:tabs>
              <w:spacing w:before="119"/>
              <w:ind w:left="5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ab/>
              <w:t>E-Safety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</w:p>
        </w:tc>
        <w:tc>
          <w:tcPr>
            <w:tcW w:w="707" w:type="dxa"/>
            <w:tcBorders>
              <w:lef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77"/>
              <w:ind w:left="385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7</w:t>
            </w:r>
          </w:p>
        </w:tc>
      </w:tr>
    </w:tbl>
    <w:p w:rsidR="0023348C" w:rsidRDefault="0023348C">
      <w:pPr>
        <w:pStyle w:val="TableParagraph"/>
        <w:rPr>
          <w:sz w:val="28"/>
        </w:rPr>
        <w:sectPr w:rsidR="0023348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9656"/>
      </w:tblGrid>
      <w:tr w:rsidR="0023348C">
        <w:trPr>
          <w:trHeight w:val="13682"/>
        </w:trPr>
        <w:tc>
          <w:tcPr>
            <w:tcW w:w="10361" w:type="dxa"/>
            <w:gridSpan w:val="2"/>
          </w:tcPr>
          <w:p w:rsidR="0023348C" w:rsidRDefault="0023348C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7"/>
              </w:numPr>
              <w:tabs>
                <w:tab w:val="left" w:pos="1204"/>
              </w:tabs>
              <w:spacing w:before="0"/>
              <w:ind w:right="682"/>
              <w:rPr>
                <w:sz w:val="24"/>
              </w:rPr>
            </w:pPr>
            <w:r>
              <w:rPr>
                <w:sz w:val="24"/>
              </w:rPr>
              <w:t>In relation to a specific incident of cyber-bullying, the school will follow the 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illegal,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harmful material has been spread among pupils, the school will use all reasonable endeavours to ensure the incident is contained.</w:t>
            </w:r>
          </w:p>
          <w:p w:rsidR="0023348C" w:rsidRDefault="0018437C">
            <w:pPr>
              <w:pStyle w:val="TableParagraph"/>
              <w:numPr>
                <w:ilvl w:val="0"/>
                <w:numId w:val="7"/>
              </w:numPr>
              <w:tabs>
                <w:tab w:val="left" w:pos="1204"/>
              </w:tabs>
              <w:ind w:right="77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DSL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it involves illegal material, and will work </w:t>
            </w:r>
            <w:r>
              <w:rPr>
                <w:sz w:val="24"/>
              </w:rPr>
              <w:t>with external services if it is deemed necessary to do so.</w:t>
            </w:r>
          </w:p>
          <w:p w:rsidR="0023348C" w:rsidRDefault="0018437C">
            <w:pPr>
              <w:pStyle w:val="TableParagraph"/>
              <w:ind w:left="500" w:right="545"/>
              <w:rPr>
                <w:sz w:val="24"/>
              </w:rPr>
            </w:pPr>
            <w:r>
              <w:rPr>
                <w:sz w:val="24"/>
              </w:rPr>
              <w:t>Whilst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cyberbullying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 will wherever possible, step in to mediate a suitable solution.</w:t>
            </w:r>
          </w:p>
          <w:p w:rsidR="0023348C" w:rsidRDefault="0018437C">
            <w:pPr>
              <w:pStyle w:val="TableParagraph"/>
              <w:numPr>
                <w:ilvl w:val="2"/>
                <w:numId w:val="6"/>
              </w:numPr>
              <w:tabs>
                <w:tab w:val="left" w:pos="1218"/>
              </w:tabs>
              <w:ind w:left="1218" w:hanging="718"/>
              <w:rPr>
                <w:rFonts w:ascii="Arial"/>
                <w:b/>
                <w:sz w:val="24"/>
              </w:rPr>
            </w:pPr>
            <w:bookmarkStart w:id="28" w:name="_bookmark29"/>
            <w:bookmarkEnd w:id="28"/>
            <w:r>
              <w:rPr>
                <w:rFonts w:ascii="Arial"/>
                <w:b/>
                <w:color w:val="00AF50"/>
                <w:sz w:val="24"/>
              </w:rPr>
              <w:t>Peer</w:t>
            </w:r>
            <w:r>
              <w:rPr>
                <w:rFonts w:ascii="Arial"/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AF50"/>
                <w:sz w:val="24"/>
              </w:rPr>
              <w:t>on</w:t>
            </w:r>
            <w:r>
              <w:rPr>
                <w:rFonts w:ascii="Arial"/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AF50"/>
                <w:sz w:val="24"/>
              </w:rPr>
              <w:t xml:space="preserve">Peer </w:t>
            </w:r>
            <w:r>
              <w:rPr>
                <w:rFonts w:ascii="Arial"/>
                <w:b/>
                <w:color w:val="00AF50"/>
                <w:spacing w:val="-2"/>
                <w:sz w:val="24"/>
              </w:rPr>
              <w:t>Abuse</w:t>
            </w:r>
          </w:p>
          <w:p w:rsidR="0023348C" w:rsidRDefault="0018437C">
            <w:pPr>
              <w:pStyle w:val="TableParagraph"/>
              <w:spacing w:before="121"/>
              <w:ind w:left="493" w:right="459"/>
              <w:rPr>
                <w:sz w:val="23"/>
              </w:rPr>
            </w:pPr>
            <w:r>
              <w:rPr>
                <w:sz w:val="23"/>
              </w:rPr>
              <w:t>This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school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recognises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children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sometimes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display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harmful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behaviour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themselves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and that such incidents or allegations must be referred on for appropriate support and </w:t>
            </w:r>
            <w:r>
              <w:rPr>
                <w:spacing w:val="-2"/>
                <w:sz w:val="23"/>
              </w:rPr>
              <w:t>intervention.</w:t>
            </w:r>
          </w:p>
          <w:p w:rsidR="0023348C" w:rsidRDefault="0018437C">
            <w:pPr>
              <w:pStyle w:val="TableParagraph"/>
              <w:spacing w:before="118"/>
              <w:ind w:left="500"/>
              <w:rPr>
                <w:sz w:val="23"/>
              </w:rPr>
            </w:pPr>
            <w:r>
              <w:rPr>
                <w:sz w:val="23"/>
                <w:u w:val="single"/>
              </w:rPr>
              <w:t>Such</w:t>
            </w:r>
            <w:r>
              <w:rPr>
                <w:spacing w:val="-4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abuse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is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unacceptable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and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will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not</w:t>
            </w:r>
            <w:r>
              <w:rPr>
                <w:spacing w:val="-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be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tolerated.</w:t>
            </w:r>
          </w:p>
          <w:p w:rsidR="0023348C" w:rsidRDefault="0018437C">
            <w:pPr>
              <w:pStyle w:val="TableParagraph"/>
              <w:ind w:left="500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context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this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policy,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this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abuse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could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example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include:</w:t>
            </w:r>
          </w:p>
          <w:p w:rsidR="0023348C" w:rsidRDefault="0018437C">
            <w:pPr>
              <w:pStyle w:val="TableParagraph"/>
              <w:numPr>
                <w:ilvl w:val="3"/>
                <w:numId w:val="6"/>
              </w:numPr>
              <w:tabs>
                <w:tab w:val="left" w:pos="1213"/>
              </w:tabs>
              <w:spacing w:before="122"/>
              <w:ind w:hanging="355"/>
              <w:rPr>
                <w:sz w:val="23"/>
              </w:rPr>
            </w:pPr>
            <w:r>
              <w:rPr>
                <w:spacing w:val="-2"/>
                <w:sz w:val="23"/>
              </w:rPr>
              <w:t>‘upskirting’</w:t>
            </w:r>
          </w:p>
          <w:p w:rsidR="0023348C" w:rsidRDefault="0018437C">
            <w:pPr>
              <w:pStyle w:val="TableParagraph"/>
              <w:numPr>
                <w:ilvl w:val="3"/>
                <w:numId w:val="6"/>
              </w:numPr>
              <w:tabs>
                <w:tab w:val="left" w:pos="1213"/>
              </w:tabs>
              <w:spacing w:before="119"/>
              <w:ind w:hanging="355"/>
              <w:rPr>
                <w:sz w:val="23"/>
              </w:rPr>
            </w:pPr>
            <w:r>
              <w:rPr>
                <w:sz w:val="23"/>
              </w:rPr>
              <w:t>all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forms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bullying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via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electronic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devices</w:t>
            </w:r>
          </w:p>
          <w:p w:rsidR="0023348C" w:rsidRDefault="0018437C">
            <w:pPr>
              <w:pStyle w:val="TableParagraph"/>
              <w:numPr>
                <w:ilvl w:val="3"/>
                <w:numId w:val="6"/>
              </w:numPr>
              <w:tabs>
                <w:tab w:val="left" w:pos="1213"/>
              </w:tabs>
              <w:ind w:hanging="355"/>
              <w:rPr>
                <w:sz w:val="23"/>
              </w:rPr>
            </w:pPr>
            <w:r>
              <w:rPr>
                <w:sz w:val="23"/>
              </w:rPr>
              <w:t>aggravated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sexting</w:t>
            </w:r>
          </w:p>
          <w:p w:rsidR="0023348C" w:rsidRDefault="0018437C">
            <w:pPr>
              <w:pStyle w:val="TableParagraph"/>
              <w:spacing w:before="119"/>
              <w:ind w:left="495" w:right="459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prevent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peer-on-peer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abuse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address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wider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societal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factors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influence behaviour, the school will educate pupils about abuse, its forms and the importance of discussing any concerns and respecting others through the curriculum, assemblies and PSHE lessons.</w:t>
            </w:r>
          </w:p>
          <w:p w:rsidR="0023348C" w:rsidRDefault="0018437C">
            <w:pPr>
              <w:pStyle w:val="TableParagraph"/>
              <w:spacing w:before="121"/>
              <w:ind w:left="495" w:right="545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school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also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ensure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pupils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taught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saf</w:t>
            </w:r>
            <w:r>
              <w:rPr>
                <w:sz w:val="23"/>
              </w:rPr>
              <w:t xml:space="preserve">eguarding, </w:t>
            </w:r>
            <w:r>
              <w:rPr>
                <w:sz w:val="23"/>
                <w:u w:val="single"/>
              </w:rPr>
              <w:t>including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online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>safety</w:t>
            </w:r>
            <w:r>
              <w:rPr>
                <w:sz w:val="23"/>
              </w:rPr>
              <w:t xml:space="preserve">, as part of a broad and balanced curriculum in PSHE lessons, RSE and group </w:t>
            </w:r>
            <w:r>
              <w:rPr>
                <w:spacing w:val="-2"/>
                <w:sz w:val="23"/>
              </w:rPr>
              <w:t>sessions.</w:t>
            </w:r>
          </w:p>
          <w:p w:rsidR="0023348C" w:rsidRDefault="0018437C">
            <w:pPr>
              <w:pStyle w:val="TableParagraph"/>
              <w:spacing w:before="121"/>
              <w:ind w:left="495" w:right="459"/>
              <w:rPr>
                <w:sz w:val="23"/>
              </w:rPr>
            </w:pPr>
            <w:r>
              <w:rPr>
                <w:sz w:val="23"/>
              </w:rPr>
              <w:t>All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staff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aware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pupils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age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sex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capable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abusing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peers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 will never tolerate abuse as “banter” or “part of growing up”.</w:t>
            </w:r>
          </w:p>
          <w:p w:rsidR="0023348C" w:rsidRDefault="0018437C">
            <w:pPr>
              <w:pStyle w:val="TableParagraph"/>
              <w:spacing w:before="119"/>
              <w:ind w:left="495"/>
              <w:rPr>
                <w:sz w:val="23"/>
              </w:rPr>
            </w:pPr>
            <w:r>
              <w:rPr>
                <w:sz w:val="23"/>
              </w:rPr>
              <w:t>All staff will be aware that peer-on-peer abuse can be manifested in many ways, including sexting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cyberbullying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which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aims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cause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emotional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psychological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harm,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example.</w:t>
            </w:r>
          </w:p>
          <w:p w:rsidR="0023348C" w:rsidRDefault="0018437C">
            <w:pPr>
              <w:pStyle w:val="TableParagraph"/>
              <w:spacing w:before="119"/>
              <w:ind w:left="495" w:right="466"/>
              <w:rPr>
                <w:sz w:val="23"/>
              </w:rPr>
            </w:pPr>
            <w:r>
              <w:rPr>
                <w:sz w:val="23"/>
              </w:rPr>
              <w:t>Pupils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sz w:val="23"/>
              </w:rPr>
              <w:t>ill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aware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raise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concerns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report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reports will be handled – this includes the process for reporting concerns about friends or peers.</w:t>
            </w:r>
          </w:p>
          <w:p w:rsidR="0023348C" w:rsidRDefault="0018437C">
            <w:pPr>
              <w:pStyle w:val="TableParagraph"/>
              <w:spacing w:before="121"/>
              <w:ind w:left="495" w:right="459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child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has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been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harmed,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immediate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danger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risk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harm,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referral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be made to child</w:t>
            </w:r>
            <w:r w:rsidR="008E6A0E">
              <w:rPr>
                <w:sz w:val="23"/>
              </w:rPr>
              <w:t>ren’s social care services (</w:t>
            </w:r>
            <w:proofErr w:type="spellStart"/>
            <w:r w:rsidR="008E6A0E">
              <w:rPr>
                <w:sz w:val="23"/>
              </w:rPr>
              <w:t>CHaD</w:t>
            </w:r>
            <w:proofErr w:type="spellEnd"/>
            <w:r>
              <w:rPr>
                <w:sz w:val="23"/>
              </w:rPr>
              <w:t>).</w:t>
            </w:r>
          </w:p>
          <w:p w:rsidR="0023348C" w:rsidRDefault="0023348C">
            <w:pPr>
              <w:pStyle w:val="TableParagraph"/>
              <w:spacing w:before="0"/>
              <w:rPr>
                <w:rFonts w:ascii="Arial"/>
                <w:b/>
                <w:sz w:val="23"/>
              </w:rPr>
            </w:pPr>
          </w:p>
          <w:p w:rsidR="0023348C" w:rsidRDefault="0023348C">
            <w:pPr>
              <w:pStyle w:val="TableParagraph"/>
              <w:spacing w:before="0"/>
              <w:rPr>
                <w:rFonts w:ascii="Arial"/>
                <w:b/>
                <w:sz w:val="23"/>
              </w:rPr>
            </w:pPr>
          </w:p>
          <w:p w:rsidR="0023348C" w:rsidRDefault="0023348C">
            <w:pPr>
              <w:pStyle w:val="TableParagraph"/>
              <w:spacing w:before="117"/>
              <w:rPr>
                <w:rFonts w:ascii="Arial"/>
                <w:b/>
                <w:sz w:val="23"/>
              </w:rPr>
            </w:pPr>
          </w:p>
          <w:p w:rsidR="0023348C" w:rsidRDefault="0023348C">
            <w:pPr>
              <w:pStyle w:val="TableParagraph"/>
              <w:spacing w:before="122"/>
              <w:ind w:left="500"/>
              <w:rPr>
                <w:sz w:val="24"/>
              </w:rPr>
            </w:pPr>
            <w:bookmarkStart w:id="29" w:name="_bookmark30"/>
            <w:bookmarkEnd w:id="29"/>
          </w:p>
        </w:tc>
      </w:tr>
      <w:tr w:rsidR="0023348C">
        <w:trPr>
          <w:trHeight w:val="634"/>
        </w:trPr>
        <w:tc>
          <w:tcPr>
            <w:tcW w:w="705" w:type="dxa"/>
            <w:tcBorders>
              <w:righ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115"/>
              <w:ind w:left="373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8</w:t>
            </w:r>
          </w:p>
        </w:tc>
        <w:tc>
          <w:tcPr>
            <w:tcW w:w="9656" w:type="dxa"/>
            <w:tcBorders>
              <w:left w:val="nil"/>
            </w:tcBorders>
          </w:tcPr>
          <w:p w:rsidR="0023348C" w:rsidRDefault="0018437C" w:rsidP="008E6A0E">
            <w:pPr>
              <w:pStyle w:val="TableParagraph"/>
              <w:tabs>
                <w:tab w:val="left" w:pos="7694"/>
              </w:tabs>
              <w:spacing w:before="119"/>
              <w:ind w:left="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E-Safety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  <w:r>
              <w:rPr>
                <w:rFonts w:ascii="Arial"/>
                <w:b/>
                <w:sz w:val="24"/>
              </w:rPr>
              <w:tab/>
            </w:r>
          </w:p>
        </w:tc>
      </w:tr>
    </w:tbl>
    <w:p w:rsidR="0023348C" w:rsidRDefault="0023348C">
      <w:pPr>
        <w:pStyle w:val="TableParagraph"/>
        <w:rPr>
          <w:rFonts w:ascii="Arial"/>
          <w:b/>
          <w:sz w:val="24"/>
        </w:rPr>
        <w:sectPr w:rsidR="0023348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1"/>
        <w:gridCol w:w="707"/>
      </w:tblGrid>
      <w:tr w:rsidR="0023348C">
        <w:trPr>
          <w:trHeight w:val="13682"/>
        </w:trPr>
        <w:tc>
          <w:tcPr>
            <w:tcW w:w="10358" w:type="dxa"/>
            <w:gridSpan w:val="2"/>
          </w:tcPr>
          <w:p w:rsidR="0023348C" w:rsidRDefault="0023348C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</w:p>
          <w:p w:rsidR="00CB6389" w:rsidRPr="00CB6389" w:rsidRDefault="00CB6389" w:rsidP="00CB6389">
            <w:pPr>
              <w:pStyle w:val="TableParagraph"/>
              <w:tabs>
                <w:tab w:val="left" w:pos="931"/>
              </w:tabs>
              <w:spacing w:before="0"/>
              <w:ind w:left="931"/>
              <w:rPr>
                <w:rFonts w:ascii="Arial"/>
                <w:b/>
                <w:sz w:val="28"/>
              </w:rPr>
            </w:pPr>
            <w:bookmarkStart w:id="30" w:name="_bookmark31"/>
            <w:bookmarkEnd w:id="30"/>
          </w:p>
          <w:p w:rsidR="0023348C" w:rsidRDefault="0018437C">
            <w:pPr>
              <w:pStyle w:val="TableParagraph"/>
              <w:numPr>
                <w:ilvl w:val="0"/>
                <w:numId w:val="5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365F91"/>
                <w:sz w:val="28"/>
              </w:rPr>
              <w:t>Pupils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Using</w:t>
            </w:r>
            <w:r>
              <w:rPr>
                <w:rFonts w:ascii="Arial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Mobile</w:t>
            </w:r>
            <w:r>
              <w:rPr>
                <w:rFonts w:ascii="Arial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Devices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in</w:t>
            </w:r>
            <w:r>
              <w:rPr>
                <w:rFonts w:ascii="Arial"/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School</w:t>
            </w:r>
          </w:p>
          <w:p w:rsidR="0023348C" w:rsidRDefault="00CB6389">
            <w:pPr>
              <w:pStyle w:val="TableParagraph"/>
              <w:spacing w:before="122"/>
              <w:ind w:left="501"/>
              <w:rPr>
                <w:sz w:val="24"/>
              </w:rPr>
            </w:pPr>
            <w:r>
              <w:rPr>
                <w:sz w:val="24"/>
              </w:rPr>
              <w:t>Year 6 p</w:t>
            </w:r>
            <w:r w:rsidR="0018437C">
              <w:rPr>
                <w:sz w:val="24"/>
              </w:rPr>
              <w:t>upils</w:t>
            </w:r>
            <w:r w:rsidR="0018437C">
              <w:rPr>
                <w:spacing w:val="-5"/>
                <w:sz w:val="24"/>
              </w:rPr>
              <w:t xml:space="preserve"> </w:t>
            </w:r>
            <w:r w:rsidR="0018437C">
              <w:rPr>
                <w:sz w:val="24"/>
              </w:rPr>
              <w:t>may</w:t>
            </w:r>
            <w:r w:rsidR="0018437C">
              <w:rPr>
                <w:spacing w:val="-3"/>
                <w:sz w:val="24"/>
              </w:rPr>
              <w:t xml:space="preserve"> </w:t>
            </w:r>
            <w:r w:rsidR="0018437C">
              <w:rPr>
                <w:sz w:val="24"/>
              </w:rPr>
              <w:t>bring</w:t>
            </w:r>
            <w:r w:rsidR="0018437C">
              <w:rPr>
                <w:spacing w:val="-5"/>
                <w:sz w:val="24"/>
              </w:rPr>
              <w:t xml:space="preserve"> </w:t>
            </w:r>
            <w:r w:rsidR="0018437C">
              <w:rPr>
                <w:sz w:val="24"/>
              </w:rPr>
              <w:t>mobile</w:t>
            </w:r>
            <w:r w:rsidR="0018437C">
              <w:rPr>
                <w:spacing w:val="-3"/>
                <w:sz w:val="24"/>
              </w:rPr>
              <w:t xml:space="preserve"> </w:t>
            </w:r>
            <w:r w:rsidR="0018437C">
              <w:rPr>
                <w:sz w:val="24"/>
              </w:rPr>
              <w:t>devices</w:t>
            </w:r>
            <w:r w:rsidR="0018437C">
              <w:rPr>
                <w:spacing w:val="-3"/>
                <w:sz w:val="24"/>
              </w:rPr>
              <w:t xml:space="preserve"> </w:t>
            </w:r>
            <w:r w:rsidR="0018437C">
              <w:rPr>
                <w:sz w:val="24"/>
              </w:rPr>
              <w:t>into</w:t>
            </w:r>
            <w:r w:rsidR="0018437C">
              <w:rPr>
                <w:spacing w:val="-4"/>
                <w:sz w:val="24"/>
              </w:rPr>
              <w:t xml:space="preserve"> </w:t>
            </w:r>
            <w:r w:rsidR="0018437C">
              <w:rPr>
                <w:sz w:val="24"/>
              </w:rPr>
              <w:t>school,</w:t>
            </w:r>
            <w:r w:rsidR="0018437C">
              <w:rPr>
                <w:spacing w:val="-5"/>
                <w:sz w:val="24"/>
              </w:rPr>
              <w:t xml:space="preserve"> </w:t>
            </w:r>
            <w:r w:rsidR="0018437C">
              <w:rPr>
                <w:sz w:val="24"/>
              </w:rPr>
              <w:t>but</w:t>
            </w:r>
            <w:r w:rsidR="0018437C">
              <w:rPr>
                <w:spacing w:val="-5"/>
                <w:sz w:val="24"/>
              </w:rPr>
              <w:t xml:space="preserve"> </w:t>
            </w:r>
            <w:r w:rsidR="0018437C">
              <w:rPr>
                <w:sz w:val="24"/>
              </w:rPr>
              <w:t>are</w:t>
            </w:r>
            <w:r w:rsidR="0018437C">
              <w:rPr>
                <w:spacing w:val="-3"/>
                <w:sz w:val="24"/>
              </w:rPr>
              <w:t xml:space="preserve"> </w:t>
            </w:r>
            <w:r w:rsidR="0018437C">
              <w:rPr>
                <w:sz w:val="24"/>
              </w:rPr>
              <w:t>not</w:t>
            </w:r>
            <w:r w:rsidR="0018437C">
              <w:rPr>
                <w:spacing w:val="-3"/>
                <w:sz w:val="24"/>
              </w:rPr>
              <w:t xml:space="preserve"> </w:t>
            </w:r>
            <w:r w:rsidR="0018437C">
              <w:rPr>
                <w:sz w:val="24"/>
              </w:rPr>
              <w:t>permitted</w:t>
            </w:r>
            <w:r w:rsidR="0018437C">
              <w:rPr>
                <w:spacing w:val="-5"/>
                <w:sz w:val="24"/>
              </w:rPr>
              <w:t xml:space="preserve"> </w:t>
            </w:r>
            <w:r w:rsidR="0018437C">
              <w:rPr>
                <w:sz w:val="24"/>
              </w:rPr>
              <w:t>to</w:t>
            </w:r>
            <w:r w:rsidR="0018437C">
              <w:rPr>
                <w:spacing w:val="-3"/>
                <w:sz w:val="24"/>
              </w:rPr>
              <w:t xml:space="preserve"> </w:t>
            </w:r>
            <w:r w:rsidR="0018437C">
              <w:rPr>
                <w:sz w:val="24"/>
              </w:rPr>
              <w:t>use</w:t>
            </w:r>
            <w:r w:rsidR="0018437C">
              <w:rPr>
                <w:spacing w:val="-5"/>
                <w:sz w:val="24"/>
              </w:rPr>
              <w:t xml:space="preserve"> </w:t>
            </w:r>
            <w:r w:rsidR="0018437C">
              <w:rPr>
                <w:sz w:val="24"/>
              </w:rPr>
              <w:t>them</w:t>
            </w:r>
            <w:r w:rsidR="0018437C">
              <w:rPr>
                <w:spacing w:val="-4"/>
                <w:sz w:val="24"/>
              </w:rPr>
              <w:t xml:space="preserve"> </w:t>
            </w:r>
            <w:r w:rsidR="0018437C"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lessons.</w:t>
            </w:r>
          </w:p>
          <w:p w:rsidR="0023348C" w:rsidRDefault="0018437C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  <w:p w:rsidR="0023348C" w:rsidRDefault="0018437C">
            <w:pPr>
              <w:pStyle w:val="TableParagraph"/>
              <w:ind w:left="501" w:right="48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trigger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disciplinary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line with the school behaviour policy, which may result in the confiscation of their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device.</w:t>
            </w:r>
          </w:p>
          <w:p w:rsidR="0023348C" w:rsidRDefault="0023348C">
            <w:pPr>
              <w:pStyle w:val="TableParagraph"/>
              <w:spacing w:before="239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5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/>
                <w:b/>
                <w:sz w:val="28"/>
              </w:rPr>
            </w:pPr>
            <w:bookmarkStart w:id="31" w:name="_bookmark32"/>
            <w:bookmarkEnd w:id="31"/>
            <w:r>
              <w:rPr>
                <w:rFonts w:ascii="Arial"/>
                <w:b/>
                <w:color w:val="365F91"/>
                <w:sz w:val="28"/>
              </w:rPr>
              <w:t>Staff</w:t>
            </w:r>
            <w:r>
              <w:rPr>
                <w:rFonts w:ascii="Arial"/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Using</w:t>
            </w:r>
            <w:r>
              <w:rPr>
                <w:rFonts w:ascii="Arial"/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Work</w:t>
            </w:r>
            <w:r>
              <w:rPr>
                <w:rFonts w:ascii="Arial"/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Devices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Outside</w:t>
            </w:r>
            <w:r>
              <w:rPr>
                <w:rFonts w:ascii="Arial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School</w:t>
            </w:r>
          </w:p>
          <w:p w:rsidR="0023348C" w:rsidRDefault="0018437C">
            <w:pPr>
              <w:pStyle w:val="TableParagraph"/>
              <w:spacing w:before="121"/>
              <w:ind w:left="501" w:right="555"/>
              <w:rPr>
                <w:sz w:val="24"/>
              </w:rPr>
            </w:pP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protect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school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data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privacy,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all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staff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responsible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for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securing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their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work devices when used outside school. This includes:</w:t>
            </w:r>
          </w:p>
          <w:p w:rsidR="0023348C" w:rsidRDefault="0018437C">
            <w:pPr>
              <w:pStyle w:val="TableParagraph"/>
              <w:numPr>
                <w:ilvl w:val="1"/>
                <w:numId w:val="5"/>
              </w:numPr>
              <w:tabs>
                <w:tab w:val="left" w:pos="1213"/>
              </w:tabs>
              <w:ind w:hanging="355"/>
              <w:rPr>
                <w:sz w:val="24"/>
              </w:rPr>
            </w:pPr>
            <w:r>
              <w:rPr>
                <w:rFonts w:ascii="Arial" w:hAnsi="Arial"/>
                <w:b/>
                <w:color w:val="1F1F1F"/>
                <w:sz w:val="24"/>
              </w:rPr>
              <w:t>Password</w:t>
            </w:r>
            <w:r>
              <w:rPr>
                <w:rFonts w:ascii="Arial" w:hAnsi="Arial"/>
                <w:b/>
                <w:color w:val="1F1F1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F1F1F"/>
                <w:sz w:val="24"/>
              </w:rPr>
              <w:t>protection:</w:t>
            </w:r>
            <w:r>
              <w:rPr>
                <w:rFonts w:ascii="Arial" w:hAnsi="Arial"/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Keep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your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device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password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strong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2"/>
                <w:sz w:val="24"/>
              </w:rPr>
              <w:t xml:space="preserve"> unique.</w:t>
            </w:r>
          </w:p>
          <w:p w:rsidR="0023348C" w:rsidRDefault="0018437C">
            <w:pPr>
              <w:pStyle w:val="TableParagraph"/>
              <w:numPr>
                <w:ilvl w:val="1"/>
                <w:numId w:val="5"/>
              </w:numPr>
              <w:tabs>
                <w:tab w:val="left" w:pos="1213"/>
              </w:tabs>
              <w:ind w:hanging="355"/>
              <w:rPr>
                <w:sz w:val="24"/>
              </w:rPr>
            </w:pPr>
            <w:r>
              <w:rPr>
                <w:rFonts w:ascii="Arial" w:hAnsi="Arial"/>
                <w:b/>
                <w:color w:val="1F1F1F"/>
                <w:sz w:val="24"/>
              </w:rPr>
              <w:t>Data</w:t>
            </w:r>
            <w:r>
              <w:rPr>
                <w:rFonts w:ascii="Arial" w:hAnsi="Arial"/>
                <w:b/>
                <w:color w:val="1F1F1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F1F1F"/>
                <w:sz w:val="24"/>
              </w:rPr>
              <w:t>encryption:</w:t>
            </w:r>
            <w:r>
              <w:rPr>
                <w:rFonts w:ascii="Arial" w:hAnsi="Arial"/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Activate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data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encryption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safeguard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sensitive</w:t>
            </w:r>
            <w:r>
              <w:rPr>
                <w:color w:val="1F1F1F"/>
                <w:spacing w:val="-2"/>
                <w:sz w:val="24"/>
              </w:rPr>
              <w:t xml:space="preserve"> information.</w:t>
            </w:r>
          </w:p>
          <w:p w:rsidR="0023348C" w:rsidRDefault="0018437C">
            <w:pPr>
              <w:pStyle w:val="TableParagraph"/>
              <w:numPr>
                <w:ilvl w:val="1"/>
                <w:numId w:val="5"/>
              </w:numPr>
              <w:tabs>
                <w:tab w:val="left" w:pos="1213"/>
              </w:tabs>
              <w:ind w:hanging="355"/>
              <w:rPr>
                <w:sz w:val="24"/>
              </w:rPr>
            </w:pPr>
            <w:r>
              <w:rPr>
                <w:rFonts w:ascii="Arial" w:hAnsi="Arial"/>
                <w:b/>
                <w:color w:val="1F1F1F"/>
                <w:sz w:val="24"/>
              </w:rPr>
              <w:t>Automatic</w:t>
            </w:r>
            <w:r>
              <w:rPr>
                <w:rFonts w:ascii="Arial" w:hAnsi="Arial"/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F1F1F"/>
                <w:sz w:val="24"/>
              </w:rPr>
              <w:t>security:</w:t>
            </w:r>
            <w:r>
              <w:rPr>
                <w:rFonts w:ascii="Arial" w:hAnsi="Arial"/>
                <w:b/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Configure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screen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lock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security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updates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automatically.</w:t>
            </w:r>
          </w:p>
          <w:p w:rsidR="0023348C" w:rsidRDefault="0018437C">
            <w:pPr>
              <w:pStyle w:val="TableParagraph"/>
              <w:numPr>
                <w:ilvl w:val="1"/>
                <w:numId w:val="5"/>
              </w:numPr>
              <w:tabs>
                <w:tab w:val="left" w:pos="1213"/>
              </w:tabs>
              <w:ind w:right="987"/>
              <w:rPr>
                <w:sz w:val="24"/>
              </w:rPr>
            </w:pPr>
            <w:r>
              <w:rPr>
                <w:rFonts w:ascii="Arial" w:hAnsi="Arial"/>
                <w:b/>
                <w:color w:val="1F1F1F"/>
                <w:sz w:val="24"/>
              </w:rPr>
              <w:t>Responsible</w:t>
            </w:r>
            <w:r>
              <w:rPr>
                <w:rFonts w:ascii="Arial" w:hAnsi="Arial"/>
                <w:b/>
                <w:color w:val="1F1F1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F1F1F"/>
                <w:sz w:val="24"/>
              </w:rPr>
              <w:t>use:</w:t>
            </w:r>
            <w:r>
              <w:rPr>
                <w:rFonts w:ascii="Arial" w:hAnsi="Arial"/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Work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devices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are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solely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for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professional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work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maintain data security and protect school resources. Sharing the device with family, friends, or other unauthorized individuals is strictly prohibited.</w:t>
            </w:r>
          </w:p>
          <w:p w:rsidR="0023348C" w:rsidRDefault="0018437C">
            <w:pPr>
              <w:pStyle w:val="TableParagraph"/>
              <w:numPr>
                <w:ilvl w:val="1"/>
                <w:numId w:val="5"/>
              </w:numPr>
              <w:tabs>
                <w:tab w:val="left" w:pos="1219"/>
                <w:tab w:val="left" w:pos="1221"/>
              </w:tabs>
              <w:spacing w:before="121"/>
              <w:ind w:left="1221" w:right="619" w:hanging="358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color w:val="1F1F1F"/>
                <w:sz w:val="24"/>
              </w:rPr>
              <w:t>Software</w:t>
            </w:r>
            <w:r>
              <w:rPr>
                <w:rFonts w:ascii="Arial" w:hAnsi="Arial"/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F1F1F"/>
                <w:sz w:val="24"/>
              </w:rPr>
              <w:t>restrictions:</w:t>
            </w:r>
            <w:r>
              <w:rPr>
                <w:rFonts w:ascii="Arial" w:hAnsi="Arial"/>
                <w:b/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Staff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encouraged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collaborate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with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IT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Manager for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any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additional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softwa</w:t>
            </w:r>
            <w:r>
              <w:rPr>
                <w:color w:val="1F1F1F"/>
                <w:sz w:val="24"/>
              </w:rPr>
              <w:t>re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needs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or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inquiries.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Unofficial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software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or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applications may be removed due to potential risks to device security and school data.</w:t>
            </w:r>
          </w:p>
          <w:p w:rsidR="0023348C" w:rsidRDefault="0018437C">
            <w:pPr>
              <w:pStyle w:val="TableParagraph"/>
              <w:numPr>
                <w:ilvl w:val="1"/>
                <w:numId w:val="5"/>
              </w:numPr>
              <w:tabs>
                <w:tab w:val="left" w:pos="1219"/>
                <w:tab w:val="left" w:pos="1221"/>
              </w:tabs>
              <w:ind w:left="1221" w:right="1100" w:hanging="358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color w:val="1F1F1F"/>
                <w:sz w:val="24"/>
              </w:rPr>
              <w:t>IT</w:t>
            </w:r>
            <w:r>
              <w:rPr>
                <w:rFonts w:ascii="Arial" w:hAnsi="Arial"/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F1F1F"/>
                <w:sz w:val="24"/>
              </w:rPr>
              <w:t>support:</w:t>
            </w:r>
            <w:r>
              <w:rPr>
                <w:rFonts w:ascii="Arial" w:hAnsi="Arial"/>
                <w:b/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Should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any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security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concerns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arise, the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IT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Network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Manager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 available to offer guidance and support.</w:t>
            </w:r>
          </w:p>
          <w:p w:rsidR="0023348C" w:rsidRDefault="0023348C">
            <w:pPr>
              <w:pStyle w:val="TableParagraph"/>
              <w:spacing w:before="238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5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/>
                <w:b/>
                <w:sz w:val="28"/>
              </w:rPr>
            </w:pPr>
            <w:bookmarkStart w:id="32" w:name="_bookmark33"/>
            <w:bookmarkEnd w:id="32"/>
            <w:r>
              <w:rPr>
                <w:rFonts w:ascii="Arial"/>
                <w:b/>
                <w:color w:val="365F91"/>
                <w:sz w:val="28"/>
              </w:rPr>
              <w:t>How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the</w:t>
            </w:r>
            <w:r>
              <w:rPr>
                <w:rFonts w:ascii="Arial"/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School</w:t>
            </w:r>
            <w:r>
              <w:rPr>
                <w:rFonts w:ascii="Arial"/>
                <w:b/>
                <w:color w:val="365F91"/>
                <w:spacing w:val="-4"/>
                <w:sz w:val="28"/>
              </w:rPr>
              <w:t xml:space="preserve"> </w:t>
            </w:r>
            <w:proofErr w:type="gramStart"/>
            <w:r>
              <w:rPr>
                <w:rFonts w:ascii="Arial"/>
                <w:b/>
                <w:color w:val="365F91"/>
                <w:sz w:val="28"/>
              </w:rPr>
              <w:t>will</w:t>
            </w:r>
            <w:proofErr w:type="gramEnd"/>
            <w:r>
              <w:rPr>
                <w:rFonts w:ascii="Arial"/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Respond</w:t>
            </w:r>
            <w:r>
              <w:rPr>
                <w:rFonts w:ascii="Arial"/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to</w:t>
            </w:r>
            <w:r>
              <w:rPr>
                <w:rFonts w:ascii="Arial"/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Issues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of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Misuse</w:t>
            </w:r>
          </w:p>
          <w:p w:rsidR="0023348C" w:rsidRDefault="0018437C">
            <w:pPr>
              <w:pStyle w:val="TableParagraph"/>
              <w:spacing w:before="121"/>
              <w:ind w:left="501" w:right="497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 set out in our policies on behaviour and IT and internet acceptable use. The action</w:t>
            </w:r>
            <w:r>
              <w:rPr>
                <w:sz w:val="24"/>
              </w:rPr>
              <w:t xml:space="preserve"> taken will depend on the individual circumstances, nature and seriousness of the specific incident, and will be proportionate.</w:t>
            </w:r>
          </w:p>
          <w:p w:rsidR="0023348C" w:rsidRDefault="0018437C">
            <w:pPr>
              <w:pStyle w:val="TableParagraph"/>
              <w:spacing w:before="121"/>
              <w:ind w:left="501" w:right="515"/>
              <w:rPr>
                <w:sz w:val="24"/>
              </w:rPr>
            </w:pPr>
            <w:r>
              <w:rPr>
                <w:sz w:val="24"/>
              </w:rPr>
              <w:t>Where a staff member misuses the school’s IT systems or the internet, or misuses a 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constitutes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misconduct,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accordance with the</w:t>
            </w:r>
            <w:r w:rsidR="007D0F3F">
              <w:rPr>
                <w:sz w:val="24"/>
              </w:rPr>
              <w:t xml:space="preserve"> staff disciplinary procedures and </w:t>
            </w:r>
            <w:bookmarkStart w:id="33" w:name="_GoBack"/>
            <w:bookmarkEnd w:id="33"/>
            <w:r>
              <w:rPr>
                <w:sz w:val="24"/>
              </w:rPr>
              <w:t>staff code of</w:t>
            </w:r>
            <w:r w:rsidR="007D0F3F">
              <w:rPr>
                <w:sz w:val="24"/>
              </w:rPr>
              <w:t xml:space="preserve"> conduct</w:t>
            </w:r>
            <w:r>
              <w:rPr>
                <w:sz w:val="24"/>
              </w:rPr>
              <w:t>. The action taken will depend on the individual circumstances, nature and seriousness of the specific incident.</w:t>
            </w:r>
          </w:p>
          <w:p w:rsidR="0023348C" w:rsidRDefault="0018437C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otherwise serious incidents, should be reported to the police.</w:t>
            </w:r>
          </w:p>
        </w:tc>
      </w:tr>
      <w:tr w:rsidR="0023348C">
        <w:trPr>
          <w:trHeight w:val="634"/>
        </w:trPr>
        <w:tc>
          <w:tcPr>
            <w:tcW w:w="9651" w:type="dxa"/>
            <w:tcBorders>
              <w:right w:val="nil"/>
            </w:tcBorders>
          </w:tcPr>
          <w:p w:rsidR="0023348C" w:rsidRDefault="0018437C">
            <w:pPr>
              <w:pStyle w:val="TableParagraph"/>
              <w:tabs>
                <w:tab w:val="left" w:pos="7838"/>
              </w:tabs>
              <w:spacing w:before="119"/>
              <w:ind w:left="5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ab/>
              <w:t>E-Safety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</w:p>
        </w:tc>
        <w:tc>
          <w:tcPr>
            <w:tcW w:w="707" w:type="dxa"/>
            <w:tcBorders>
              <w:lef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77"/>
              <w:ind w:left="385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9</w:t>
            </w:r>
          </w:p>
        </w:tc>
      </w:tr>
    </w:tbl>
    <w:p w:rsidR="0023348C" w:rsidRDefault="0023348C">
      <w:pPr>
        <w:pStyle w:val="TableParagraph"/>
        <w:rPr>
          <w:sz w:val="28"/>
        </w:rPr>
        <w:sectPr w:rsidR="0023348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9656"/>
      </w:tblGrid>
      <w:tr w:rsidR="0023348C">
        <w:trPr>
          <w:trHeight w:val="13682"/>
        </w:trPr>
        <w:tc>
          <w:tcPr>
            <w:tcW w:w="10361" w:type="dxa"/>
            <w:gridSpan w:val="2"/>
          </w:tcPr>
          <w:p w:rsidR="0023348C" w:rsidRDefault="0023348C">
            <w:pPr>
              <w:pStyle w:val="TableParagraph"/>
              <w:spacing w:before="91"/>
              <w:rPr>
                <w:rFonts w:ascii="Arial"/>
                <w:b/>
                <w:sz w:val="28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4"/>
              </w:numPr>
              <w:tabs>
                <w:tab w:val="left" w:pos="930"/>
              </w:tabs>
              <w:spacing w:before="0"/>
              <w:ind w:left="930" w:hanging="43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365F91"/>
                <w:sz w:val="28"/>
              </w:rPr>
              <w:t>Monitoring</w:t>
            </w:r>
            <w:r>
              <w:rPr>
                <w:rFonts w:ascii="Arial"/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and</w:t>
            </w:r>
            <w:r>
              <w:rPr>
                <w:rFonts w:ascii="Arial"/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Safeguarding</w:t>
            </w:r>
            <w:r>
              <w:rPr>
                <w:rFonts w:ascii="Arial"/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Online</w:t>
            </w:r>
            <w:r>
              <w:rPr>
                <w:rFonts w:ascii="Arial"/>
                <w:b/>
                <w:color w:val="365F91"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Activity</w:t>
            </w:r>
          </w:p>
          <w:p w:rsidR="0023348C" w:rsidRDefault="0018437C">
            <w:pPr>
              <w:pStyle w:val="TableParagraph"/>
              <w:spacing w:before="122"/>
              <w:ind w:left="500" w:right="459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 that analyses internet usage based on criteria defined by the school and our software provider. This helps us identify potential risks and keep everyone safe online.</w:t>
            </w:r>
          </w:p>
          <w:p w:rsidR="0023348C" w:rsidRDefault="0018437C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Alerts generated by the system are carefully reviewed by the Network Manager. Any c</w:t>
            </w:r>
            <w:r>
              <w:rPr>
                <w:sz w:val="24"/>
              </w:rPr>
              <w:t>oncerns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promptly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escalated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DSL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collaborative </w:t>
            </w:r>
            <w:r>
              <w:rPr>
                <w:spacing w:val="-2"/>
                <w:sz w:val="24"/>
              </w:rPr>
              <w:t>investigation.</w:t>
            </w:r>
          </w:p>
          <w:p w:rsidR="0023348C" w:rsidRDefault="0018437C">
            <w:pPr>
              <w:pStyle w:val="TableParagraph"/>
              <w:ind w:left="500" w:right="481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(ISP)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filtering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up- to-date. This joint effort ensures that harmful content is effectiv</w:t>
            </w:r>
            <w:r>
              <w:rPr>
                <w:sz w:val="24"/>
              </w:rPr>
              <w:t>ely blocked across all school devices.</w:t>
            </w:r>
          </w:p>
          <w:p w:rsidR="0023348C" w:rsidRDefault="0018437C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Immediate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Support:</w:t>
            </w:r>
          </w:p>
          <w:p w:rsidR="0023348C" w:rsidRDefault="0018437C">
            <w:pPr>
              <w:pStyle w:val="TableParagraph"/>
              <w:numPr>
                <w:ilvl w:val="1"/>
                <w:numId w:val="4"/>
              </w:numPr>
              <w:tabs>
                <w:tab w:val="left" w:pos="1213"/>
              </w:tabs>
              <w:ind w:right="1285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Reporting concerns: If any staff or pupil encounters </w:t>
            </w:r>
            <w:r>
              <w:rPr>
                <w:color w:val="1F1F1F"/>
                <w:sz w:val="24"/>
              </w:rPr>
              <w:t>inappropriate online materials,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they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must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immediately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report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it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Designated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Safeguarding</w:t>
            </w:r>
          </w:p>
          <w:p w:rsidR="0023348C" w:rsidRDefault="0018437C">
            <w:pPr>
              <w:pStyle w:val="TableParagraph"/>
              <w:spacing w:before="1"/>
              <w:ind w:left="1213" w:right="459"/>
              <w:rPr>
                <w:sz w:val="24"/>
              </w:rPr>
            </w:pPr>
            <w:r>
              <w:rPr>
                <w:color w:val="1F1F1F"/>
                <w:sz w:val="24"/>
              </w:rPr>
              <w:t>Lead.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Investigations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initiated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promptly, and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any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necessary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device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restrictions are put in place.</w:t>
            </w:r>
          </w:p>
          <w:p w:rsidR="0023348C" w:rsidRDefault="0018437C">
            <w:pPr>
              <w:pStyle w:val="TableParagraph"/>
              <w:numPr>
                <w:ilvl w:val="1"/>
                <w:numId w:val="4"/>
              </w:numPr>
              <w:tabs>
                <w:tab w:val="left" w:pos="1213"/>
              </w:tabs>
              <w:ind w:right="696"/>
              <w:rPr>
                <w:sz w:val="24"/>
              </w:rPr>
            </w:pPr>
            <w:r>
              <w:rPr>
                <w:color w:val="1F1F1F"/>
                <w:sz w:val="24"/>
              </w:rPr>
              <w:t>Breach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response: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Should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breach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Acceptable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Use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or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Behaviour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policies occur, the DSL, IT team, and Headteacher work together to address the issue and document appropriate actions.</w:t>
            </w:r>
          </w:p>
          <w:p w:rsidR="0023348C" w:rsidRDefault="0018437C">
            <w:pPr>
              <w:pStyle w:val="TableParagraph"/>
              <w:numPr>
                <w:ilvl w:val="1"/>
                <w:numId w:val="4"/>
              </w:numPr>
              <w:tabs>
                <w:tab w:val="left" w:pos="1213"/>
              </w:tabs>
              <w:ind w:right="1499"/>
              <w:rPr>
                <w:sz w:val="24"/>
              </w:rPr>
            </w:pPr>
            <w:r>
              <w:rPr>
                <w:color w:val="1F1F1F"/>
                <w:sz w:val="24"/>
              </w:rPr>
              <w:t>Supporting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pupils: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For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pupils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found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accessing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inappropriate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materials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 school, the DSL will:</w:t>
            </w:r>
          </w:p>
          <w:p w:rsidR="0023348C" w:rsidRDefault="0018437C">
            <w:pPr>
              <w:pStyle w:val="TableParagraph"/>
              <w:numPr>
                <w:ilvl w:val="2"/>
                <w:numId w:val="4"/>
              </w:numPr>
              <w:tabs>
                <w:tab w:val="left" w:pos="1940"/>
              </w:tabs>
              <w:ind w:left="1940" w:hanging="359"/>
              <w:rPr>
                <w:sz w:val="24"/>
              </w:rPr>
            </w:pPr>
            <w:r>
              <w:rPr>
                <w:color w:val="1F1F1F"/>
                <w:sz w:val="24"/>
              </w:rPr>
              <w:t>Provide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personalized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support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education.</w:t>
            </w:r>
          </w:p>
          <w:p w:rsidR="0023348C" w:rsidRDefault="0018437C">
            <w:pPr>
              <w:pStyle w:val="TableParagraph"/>
              <w:numPr>
                <w:ilvl w:val="2"/>
                <w:numId w:val="4"/>
              </w:numPr>
              <w:tabs>
                <w:tab w:val="left" w:pos="1940"/>
              </w:tabs>
              <w:spacing w:before="111"/>
              <w:ind w:left="1940" w:hanging="359"/>
              <w:rPr>
                <w:sz w:val="24"/>
              </w:rPr>
            </w:pPr>
            <w:r>
              <w:rPr>
                <w:color w:val="1F1F1F"/>
                <w:sz w:val="24"/>
              </w:rPr>
              <w:t>Offer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guidance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resources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both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pupil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their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parents.</w:t>
            </w:r>
          </w:p>
          <w:p w:rsidR="0023348C" w:rsidRDefault="0018437C">
            <w:pPr>
              <w:pStyle w:val="TableParagraph"/>
              <w:numPr>
                <w:ilvl w:val="2"/>
                <w:numId w:val="4"/>
              </w:numPr>
              <w:tabs>
                <w:tab w:val="left" w:pos="1940"/>
              </w:tabs>
              <w:spacing w:before="111"/>
              <w:ind w:left="1940" w:hanging="359"/>
              <w:rPr>
                <w:sz w:val="24"/>
              </w:rPr>
            </w:pPr>
            <w:r>
              <w:rPr>
                <w:color w:val="1F1F1F"/>
                <w:sz w:val="24"/>
              </w:rPr>
              <w:t>Document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incident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on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child's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safeguarding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record.</w:t>
            </w:r>
          </w:p>
          <w:p w:rsidR="0023348C" w:rsidRDefault="0018437C">
            <w:pPr>
              <w:pStyle w:val="TableParagraph"/>
              <w:numPr>
                <w:ilvl w:val="2"/>
                <w:numId w:val="4"/>
              </w:numPr>
              <w:tabs>
                <w:tab w:val="left" w:pos="1940"/>
              </w:tabs>
              <w:spacing w:before="111"/>
              <w:ind w:left="1940" w:hanging="359"/>
              <w:rPr>
                <w:sz w:val="24"/>
              </w:rPr>
            </w:pPr>
            <w:r>
              <w:rPr>
                <w:color w:val="1F1F1F"/>
                <w:sz w:val="24"/>
              </w:rPr>
              <w:t>Inform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parents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involve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them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support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process.</w:t>
            </w:r>
          </w:p>
          <w:p w:rsidR="0023348C" w:rsidRDefault="0023348C">
            <w:pPr>
              <w:pStyle w:val="TableParagraph"/>
              <w:spacing w:before="229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4"/>
              </w:numPr>
              <w:tabs>
                <w:tab w:val="left" w:pos="930"/>
              </w:tabs>
              <w:spacing w:before="0"/>
              <w:ind w:left="930" w:hanging="430"/>
              <w:rPr>
                <w:rFonts w:ascii="Arial"/>
                <w:b/>
                <w:sz w:val="28"/>
              </w:rPr>
            </w:pPr>
            <w:bookmarkStart w:id="34" w:name="_bookmark34"/>
            <w:bookmarkEnd w:id="34"/>
            <w:r>
              <w:rPr>
                <w:rFonts w:ascii="Arial"/>
                <w:b/>
                <w:color w:val="365F91"/>
                <w:spacing w:val="-2"/>
                <w:sz w:val="28"/>
              </w:rPr>
              <w:t>Accounts</w:t>
            </w:r>
          </w:p>
          <w:p w:rsidR="0023348C" w:rsidRDefault="0018437C">
            <w:pPr>
              <w:pStyle w:val="TableParagraph"/>
              <w:numPr>
                <w:ilvl w:val="1"/>
                <w:numId w:val="4"/>
              </w:numPr>
              <w:tabs>
                <w:tab w:val="left" w:pos="1213"/>
              </w:tabs>
              <w:spacing w:before="121"/>
              <w:ind w:hanging="355"/>
              <w:rPr>
                <w:sz w:val="24"/>
              </w:rPr>
            </w:pPr>
            <w:r>
              <w:rPr>
                <w:color w:val="1F1F1F"/>
                <w:sz w:val="24"/>
              </w:rPr>
              <w:t>Staff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provided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with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local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area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network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account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with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linked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email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address.</w:t>
            </w:r>
          </w:p>
          <w:p w:rsidR="0023348C" w:rsidRDefault="0018437C">
            <w:pPr>
              <w:pStyle w:val="TableParagraph"/>
              <w:numPr>
                <w:ilvl w:val="1"/>
                <w:numId w:val="4"/>
              </w:numPr>
              <w:tabs>
                <w:tab w:val="left" w:pos="1213"/>
              </w:tabs>
              <w:ind w:hanging="355"/>
              <w:rPr>
                <w:sz w:val="24"/>
              </w:rPr>
            </w:pPr>
            <w:r>
              <w:rPr>
                <w:color w:val="1F1F1F"/>
                <w:sz w:val="24"/>
              </w:rPr>
              <w:t>Pupils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will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access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local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network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via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individual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student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account.</w:t>
            </w:r>
          </w:p>
          <w:p w:rsidR="0023348C" w:rsidRDefault="0018437C">
            <w:pPr>
              <w:pStyle w:val="TableParagraph"/>
              <w:numPr>
                <w:ilvl w:val="1"/>
                <w:numId w:val="4"/>
              </w:numPr>
              <w:tabs>
                <w:tab w:val="left" w:pos="1213"/>
              </w:tabs>
              <w:spacing w:before="121"/>
              <w:ind w:right="803"/>
              <w:rPr>
                <w:sz w:val="24"/>
              </w:rPr>
            </w:pPr>
            <w:r>
              <w:rPr>
                <w:color w:val="1F1F1F"/>
                <w:sz w:val="24"/>
              </w:rPr>
              <w:t>Staff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pupils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will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be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provided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with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additional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accounts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as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determined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by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 school (e.g. to access online apps and learning resources)</w:t>
            </w:r>
          </w:p>
          <w:p w:rsidR="0023348C" w:rsidRDefault="0018437C">
            <w:pPr>
              <w:pStyle w:val="TableParagraph"/>
              <w:numPr>
                <w:ilvl w:val="0"/>
                <w:numId w:val="3"/>
              </w:numPr>
              <w:tabs>
                <w:tab w:val="left" w:pos="784"/>
                <w:tab w:val="left" w:pos="1221"/>
              </w:tabs>
              <w:ind w:right="559" w:hanging="12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school-related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Use </w:t>
            </w:r>
            <w:r>
              <w:rPr>
                <w:spacing w:val="-2"/>
                <w:sz w:val="24"/>
              </w:rPr>
              <w:t>Policy.</w:t>
            </w:r>
          </w:p>
        </w:tc>
      </w:tr>
      <w:tr w:rsidR="0023348C">
        <w:trPr>
          <w:trHeight w:val="634"/>
        </w:trPr>
        <w:tc>
          <w:tcPr>
            <w:tcW w:w="705" w:type="dxa"/>
            <w:tcBorders>
              <w:righ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115"/>
              <w:ind w:left="217"/>
              <w:rPr>
                <w:sz w:val="28"/>
              </w:rPr>
            </w:pPr>
            <w:r>
              <w:rPr>
                <w:color w:val="FFFFFF"/>
                <w:spacing w:val="-5"/>
                <w:sz w:val="28"/>
              </w:rPr>
              <w:t>10</w:t>
            </w:r>
          </w:p>
        </w:tc>
        <w:tc>
          <w:tcPr>
            <w:tcW w:w="9656" w:type="dxa"/>
            <w:tcBorders>
              <w:left w:val="nil"/>
            </w:tcBorders>
          </w:tcPr>
          <w:p w:rsidR="0023348C" w:rsidRDefault="0018437C" w:rsidP="008E6A0E">
            <w:pPr>
              <w:pStyle w:val="TableParagraph"/>
              <w:tabs>
                <w:tab w:val="left" w:pos="7694"/>
              </w:tabs>
              <w:spacing w:before="119"/>
              <w:ind w:left="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E-Safety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  <w:r>
              <w:rPr>
                <w:rFonts w:ascii="Arial"/>
                <w:b/>
                <w:sz w:val="24"/>
              </w:rPr>
              <w:tab/>
            </w:r>
          </w:p>
        </w:tc>
      </w:tr>
    </w:tbl>
    <w:p w:rsidR="0023348C" w:rsidRDefault="0023348C">
      <w:pPr>
        <w:pStyle w:val="TableParagraph"/>
        <w:rPr>
          <w:rFonts w:ascii="Arial"/>
          <w:b/>
          <w:sz w:val="24"/>
        </w:rPr>
        <w:sectPr w:rsidR="0023348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1"/>
        <w:gridCol w:w="707"/>
      </w:tblGrid>
      <w:tr w:rsidR="0023348C">
        <w:trPr>
          <w:trHeight w:val="13682"/>
        </w:trPr>
        <w:tc>
          <w:tcPr>
            <w:tcW w:w="10358" w:type="dxa"/>
            <w:gridSpan w:val="2"/>
          </w:tcPr>
          <w:p w:rsidR="0023348C" w:rsidRDefault="0023348C">
            <w:pPr>
              <w:pStyle w:val="TableParagraph"/>
              <w:spacing w:before="91"/>
              <w:rPr>
                <w:rFonts w:ascii="Arial"/>
                <w:b/>
                <w:sz w:val="28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2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/>
                <w:b/>
                <w:sz w:val="28"/>
              </w:rPr>
            </w:pPr>
            <w:bookmarkStart w:id="35" w:name="_bookmark35"/>
            <w:bookmarkEnd w:id="35"/>
            <w:r>
              <w:rPr>
                <w:rFonts w:ascii="Arial"/>
                <w:b/>
                <w:color w:val="365F91"/>
                <w:spacing w:val="-2"/>
                <w:sz w:val="28"/>
              </w:rPr>
              <w:t>E-</w:t>
            </w:r>
            <w:r>
              <w:rPr>
                <w:rFonts w:ascii="Arial"/>
                <w:b/>
                <w:color w:val="365F91"/>
                <w:spacing w:val="-4"/>
                <w:sz w:val="28"/>
              </w:rPr>
              <w:t>mail</w:t>
            </w:r>
          </w:p>
          <w:p w:rsidR="0023348C" w:rsidRDefault="0018437C">
            <w:pPr>
              <w:pStyle w:val="TableParagraph"/>
              <w:numPr>
                <w:ilvl w:val="1"/>
                <w:numId w:val="2"/>
              </w:numPr>
              <w:tabs>
                <w:tab w:val="left" w:pos="1213"/>
              </w:tabs>
              <w:spacing w:before="122"/>
              <w:ind w:right="1393"/>
              <w:rPr>
                <w:sz w:val="24"/>
              </w:rPr>
            </w:pPr>
            <w:r>
              <w:rPr>
                <w:color w:val="1F1F1F"/>
                <w:sz w:val="24"/>
              </w:rPr>
              <w:t>Pupils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staff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may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only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use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approved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email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accounts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these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will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be restricted and monitored at all times.</w:t>
            </w:r>
          </w:p>
          <w:p w:rsidR="0023348C" w:rsidRDefault="0018437C">
            <w:pPr>
              <w:pStyle w:val="TableParagraph"/>
              <w:numPr>
                <w:ilvl w:val="1"/>
                <w:numId w:val="2"/>
              </w:numPr>
              <w:tabs>
                <w:tab w:val="left" w:pos="1213"/>
              </w:tabs>
              <w:ind w:right="698"/>
              <w:rPr>
                <w:sz w:val="24"/>
              </w:rPr>
            </w:pPr>
            <w:r>
              <w:rPr>
                <w:color w:val="1F1F1F"/>
                <w:sz w:val="24"/>
              </w:rPr>
              <w:t>Email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accounts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pupils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may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used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on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infrequent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occasions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by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teachers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 pupils in their class during the teaching of using emails safely.</w:t>
            </w:r>
            <w:r>
              <w:rPr>
                <w:color w:val="1F1F1F"/>
                <w:spacing w:val="4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This will be closely supervised.</w:t>
            </w:r>
          </w:p>
          <w:p w:rsidR="0023348C" w:rsidRDefault="0018437C">
            <w:pPr>
              <w:pStyle w:val="TableParagraph"/>
              <w:numPr>
                <w:ilvl w:val="1"/>
                <w:numId w:val="2"/>
              </w:numPr>
              <w:tabs>
                <w:tab w:val="left" w:pos="1213"/>
              </w:tabs>
              <w:ind w:right="578"/>
              <w:rPr>
                <w:sz w:val="24"/>
              </w:rPr>
            </w:pPr>
            <w:r>
              <w:rPr>
                <w:color w:val="1F1F1F"/>
                <w:sz w:val="24"/>
              </w:rPr>
              <w:t>All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email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to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school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should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be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treated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with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suspicion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attachments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not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opened unless the author is known.</w:t>
            </w:r>
          </w:p>
          <w:p w:rsidR="0023348C" w:rsidRDefault="0023348C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23348C" w:rsidRDefault="0023348C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23348C" w:rsidRDefault="0023348C">
            <w:pPr>
              <w:pStyle w:val="TableParagraph"/>
              <w:spacing w:before="83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numPr>
                <w:ilvl w:val="0"/>
                <w:numId w:val="2"/>
              </w:numPr>
              <w:tabs>
                <w:tab w:val="left" w:pos="931"/>
              </w:tabs>
              <w:spacing w:before="0"/>
              <w:ind w:left="931" w:hanging="430"/>
              <w:rPr>
                <w:rFonts w:ascii="Arial"/>
                <w:b/>
                <w:sz w:val="28"/>
              </w:rPr>
            </w:pPr>
            <w:bookmarkStart w:id="36" w:name="_bookmark36"/>
            <w:bookmarkEnd w:id="36"/>
            <w:r>
              <w:rPr>
                <w:rFonts w:ascii="Arial"/>
                <w:b/>
                <w:color w:val="365F91"/>
                <w:sz w:val="28"/>
              </w:rPr>
              <w:t>Links</w:t>
            </w:r>
            <w:r>
              <w:rPr>
                <w:rFonts w:ascii="Arial"/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with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z w:val="28"/>
              </w:rPr>
              <w:t>Other</w:t>
            </w:r>
            <w:r>
              <w:rPr>
                <w:rFonts w:ascii="Arial"/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365F91"/>
                <w:spacing w:val="-2"/>
                <w:sz w:val="28"/>
              </w:rPr>
              <w:t>Policies</w:t>
            </w:r>
          </w:p>
          <w:p w:rsidR="0023348C" w:rsidRDefault="0018437C">
            <w:pPr>
              <w:pStyle w:val="TableParagraph"/>
              <w:spacing w:before="121"/>
              <w:ind w:left="50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our:</w:t>
            </w:r>
          </w:p>
          <w:p w:rsidR="0023348C" w:rsidRDefault="0018437C">
            <w:pPr>
              <w:pStyle w:val="TableParagraph"/>
              <w:numPr>
                <w:ilvl w:val="0"/>
                <w:numId w:val="1"/>
              </w:numPr>
              <w:tabs>
                <w:tab w:val="left" w:pos="1204"/>
              </w:tabs>
              <w:rPr>
                <w:sz w:val="24"/>
              </w:rPr>
            </w:pP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  <w:p w:rsidR="0023348C" w:rsidRDefault="0018437C">
            <w:pPr>
              <w:pStyle w:val="TableParagraph"/>
              <w:numPr>
                <w:ilvl w:val="0"/>
                <w:numId w:val="1"/>
              </w:numPr>
              <w:tabs>
                <w:tab w:val="left" w:pos="1204"/>
              </w:tabs>
              <w:rPr>
                <w:sz w:val="24"/>
              </w:rPr>
            </w:pPr>
            <w:r>
              <w:rPr>
                <w:sz w:val="24"/>
              </w:rPr>
              <w:t>Behaviour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  <w:p w:rsidR="0023348C" w:rsidRDefault="0018437C">
            <w:pPr>
              <w:pStyle w:val="TableParagraph"/>
              <w:numPr>
                <w:ilvl w:val="0"/>
                <w:numId w:val="1"/>
              </w:numPr>
              <w:tabs>
                <w:tab w:val="left" w:pos="1204"/>
              </w:tabs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disciplinary</w:t>
            </w:r>
            <w:r>
              <w:rPr>
                <w:spacing w:val="-2"/>
                <w:sz w:val="24"/>
              </w:rPr>
              <w:t xml:space="preserve"> procedures</w:t>
            </w:r>
          </w:p>
          <w:p w:rsidR="0023348C" w:rsidRDefault="0018437C">
            <w:pPr>
              <w:pStyle w:val="TableParagraph"/>
              <w:numPr>
                <w:ilvl w:val="0"/>
                <w:numId w:val="1"/>
              </w:numPr>
              <w:tabs>
                <w:tab w:val="left" w:pos="1204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notices</w:t>
            </w:r>
          </w:p>
          <w:p w:rsidR="0023348C" w:rsidRDefault="0018437C">
            <w:pPr>
              <w:pStyle w:val="TableParagraph"/>
              <w:numPr>
                <w:ilvl w:val="0"/>
                <w:numId w:val="1"/>
              </w:numPr>
              <w:tabs>
                <w:tab w:val="left" w:pos="1204"/>
              </w:tabs>
              <w:rPr>
                <w:sz w:val="24"/>
              </w:rPr>
            </w:pPr>
            <w:r>
              <w:rPr>
                <w:sz w:val="24"/>
              </w:rPr>
              <w:t>Complaints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</w:t>
            </w:r>
          </w:p>
          <w:p w:rsidR="0023348C" w:rsidRDefault="0018437C">
            <w:pPr>
              <w:pStyle w:val="TableParagraph"/>
              <w:numPr>
                <w:ilvl w:val="0"/>
                <w:numId w:val="1"/>
              </w:numPr>
              <w:tabs>
                <w:tab w:val="left" w:pos="1204"/>
              </w:tabs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policy</w:t>
            </w:r>
          </w:p>
          <w:p w:rsidR="0023348C" w:rsidRDefault="0023348C">
            <w:pPr>
              <w:pStyle w:val="TableParagraph"/>
              <w:spacing w:before="240"/>
              <w:rPr>
                <w:rFonts w:ascii="Arial"/>
                <w:b/>
                <w:sz w:val="24"/>
              </w:rPr>
            </w:pPr>
          </w:p>
          <w:p w:rsidR="0023348C" w:rsidRDefault="0018437C">
            <w:pPr>
              <w:pStyle w:val="TableParagraph"/>
              <w:spacing w:before="1"/>
              <w:ind w:left="501" w:right="555"/>
              <w:rPr>
                <w:sz w:val="24"/>
              </w:rPr>
            </w:pPr>
            <w:r>
              <w:rPr>
                <w:sz w:val="24"/>
              </w:rPr>
              <w:t>This policy will be r</w:t>
            </w:r>
            <w:r w:rsidR="008E6A0E">
              <w:rPr>
                <w:sz w:val="24"/>
              </w:rPr>
              <w:t>eviewed every 2 years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board.</w:t>
            </w:r>
          </w:p>
        </w:tc>
      </w:tr>
      <w:tr w:rsidR="0023348C">
        <w:trPr>
          <w:trHeight w:val="634"/>
        </w:trPr>
        <w:tc>
          <w:tcPr>
            <w:tcW w:w="9651" w:type="dxa"/>
            <w:tcBorders>
              <w:right w:val="nil"/>
            </w:tcBorders>
          </w:tcPr>
          <w:p w:rsidR="0023348C" w:rsidRDefault="0018437C">
            <w:pPr>
              <w:pStyle w:val="TableParagraph"/>
              <w:tabs>
                <w:tab w:val="left" w:pos="7838"/>
              </w:tabs>
              <w:spacing w:before="119"/>
              <w:ind w:left="5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ab/>
              <w:t>E-Safety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</w:p>
        </w:tc>
        <w:tc>
          <w:tcPr>
            <w:tcW w:w="707" w:type="dxa"/>
            <w:tcBorders>
              <w:left w:val="nil"/>
            </w:tcBorders>
            <w:shd w:val="clear" w:color="auto" w:fill="000000"/>
          </w:tcPr>
          <w:p w:rsidR="0023348C" w:rsidRDefault="0018437C">
            <w:pPr>
              <w:pStyle w:val="TableParagraph"/>
              <w:spacing w:before="77"/>
              <w:ind w:left="229"/>
              <w:rPr>
                <w:sz w:val="28"/>
              </w:rPr>
            </w:pPr>
            <w:r>
              <w:rPr>
                <w:color w:val="FFFFFF"/>
                <w:spacing w:val="-5"/>
                <w:sz w:val="28"/>
              </w:rPr>
              <w:t>11</w:t>
            </w:r>
          </w:p>
        </w:tc>
      </w:tr>
    </w:tbl>
    <w:p w:rsidR="0023348C" w:rsidRDefault="0023348C">
      <w:pPr>
        <w:pStyle w:val="TableParagraph"/>
        <w:rPr>
          <w:sz w:val="28"/>
        </w:rPr>
        <w:sectPr w:rsidR="0023348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p w:rsidR="0023348C" w:rsidRDefault="0023348C">
      <w:pPr>
        <w:pStyle w:val="BodyText"/>
        <w:spacing w:before="4"/>
        <w:rPr>
          <w:sz w:val="17"/>
        </w:rPr>
      </w:pPr>
    </w:p>
    <w:p w:rsidR="0023348C" w:rsidRDefault="0023348C">
      <w:pPr>
        <w:pStyle w:val="BodyText"/>
        <w:rPr>
          <w:sz w:val="17"/>
        </w:rPr>
        <w:sectPr w:rsidR="0023348C">
          <w:pgSz w:w="11910" w:h="16840"/>
          <w:pgMar w:top="1920" w:right="566" w:bottom="280" w:left="566" w:header="720" w:footer="720" w:gutter="0"/>
          <w:cols w:space="720"/>
        </w:sectPr>
      </w:pPr>
    </w:p>
    <w:p w:rsidR="0023348C" w:rsidRDefault="0018437C">
      <w:pPr>
        <w:pStyle w:val="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55200" behindDoc="1" locked="0" layoutInCell="1" allowOverlap="1">
                <wp:simplePos x="0" y="0"/>
                <wp:positionH relativeFrom="page">
                  <wp:posOffset>568452</wp:posOffset>
                </wp:positionH>
                <wp:positionV relativeFrom="page">
                  <wp:posOffset>437387</wp:posOffset>
                </wp:positionV>
                <wp:extent cx="6605270" cy="97840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9784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 h="9784080">
                              <a:moveTo>
                                <a:pt x="6604749" y="9756356"/>
                              </a:moveTo>
                              <a:lnTo>
                                <a:pt x="6577330" y="9756356"/>
                              </a:lnTo>
                              <a:lnTo>
                                <a:pt x="27432" y="9756356"/>
                              </a:lnTo>
                              <a:lnTo>
                                <a:pt x="0" y="9756356"/>
                              </a:lnTo>
                              <a:lnTo>
                                <a:pt x="0" y="9783775"/>
                              </a:lnTo>
                              <a:lnTo>
                                <a:pt x="27432" y="9783775"/>
                              </a:lnTo>
                              <a:lnTo>
                                <a:pt x="6577330" y="9783775"/>
                              </a:lnTo>
                              <a:lnTo>
                                <a:pt x="6604749" y="9783775"/>
                              </a:lnTo>
                              <a:lnTo>
                                <a:pt x="6604749" y="9756356"/>
                              </a:lnTo>
                              <a:close/>
                            </a:path>
                            <a:path w="6605270" h="9784080">
                              <a:moveTo>
                                <a:pt x="6604749" y="0"/>
                              </a:moveTo>
                              <a:lnTo>
                                <a:pt x="6577330" y="0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381"/>
                              </a:lnTo>
                              <a:lnTo>
                                <a:pt x="0" y="9756343"/>
                              </a:lnTo>
                              <a:lnTo>
                                <a:pt x="27432" y="9756343"/>
                              </a:lnTo>
                              <a:lnTo>
                                <a:pt x="27432" y="27432"/>
                              </a:lnTo>
                              <a:lnTo>
                                <a:pt x="6577330" y="27432"/>
                              </a:lnTo>
                              <a:lnTo>
                                <a:pt x="6577330" y="9756343"/>
                              </a:lnTo>
                              <a:lnTo>
                                <a:pt x="6604749" y="9756343"/>
                              </a:lnTo>
                              <a:lnTo>
                                <a:pt x="6604749" y="27432"/>
                              </a:lnTo>
                              <a:lnTo>
                                <a:pt x="6604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73B0E" id="Graphic 17" o:spid="_x0000_s1026" style="position:absolute;margin-left:44.75pt;margin-top:34.45pt;width:520.1pt;height:770.4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5270,978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" path="m6604749,9756356r-27419,l27432,9756356r-27432,l,9783775r27432,l6577330,9783775r27419,l6604749,9756356xem6604749,r-27419,l27432,,,,,27381,,9756343r27432,l27432,27432r6549898,l6577330,9756343r27419,l6604749,27432r,-27432xe" fillcolor="black" stroked="f">
                <v:path arrowok="t"/>
                <w10:wrap anchorx="page" anchory="page"/>
              </v:shape>
            </w:pict>
          </mc:Fallback>
        </mc:AlternateContent>
      </w: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</w:pPr>
    </w:p>
    <w:p w:rsidR="0023348C" w:rsidRDefault="0023348C">
      <w:pPr>
        <w:pStyle w:val="BodyText"/>
        <w:spacing w:before="232"/>
      </w:pPr>
    </w:p>
    <w:p w:rsidR="0023348C" w:rsidRDefault="0018437C">
      <w:pPr>
        <w:ind w:left="283"/>
        <w:jc w:val="center"/>
        <w:rPr>
          <w:sz w:val="24"/>
        </w:rPr>
      </w:pPr>
      <w:r>
        <w:rPr>
          <w:sz w:val="24"/>
        </w:rPr>
        <w:t>Intentionally</w:t>
      </w:r>
      <w:r>
        <w:rPr>
          <w:spacing w:val="-7"/>
          <w:sz w:val="24"/>
        </w:rPr>
        <w:t xml:space="preserve"> </w:t>
      </w:r>
      <w:r>
        <w:rPr>
          <w:sz w:val="24"/>
        </w:rPr>
        <w:t>left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blank</w:t>
      </w:r>
    </w:p>
    <w:sectPr w:rsidR="0023348C"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6DD"/>
    <w:multiLevelType w:val="hybridMultilevel"/>
    <w:tmpl w:val="6896DB0A"/>
    <w:lvl w:ilvl="0" w:tplc="BE8E03A4">
      <w:numFmt w:val="bullet"/>
      <w:lvlText w:val="•"/>
      <w:lvlJc w:val="left"/>
      <w:pPr>
        <w:ind w:left="841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76D704">
      <w:numFmt w:val="bullet"/>
      <w:lvlText w:val="•"/>
      <w:lvlJc w:val="left"/>
      <w:pPr>
        <w:ind w:left="1787" w:hanging="171"/>
      </w:pPr>
      <w:rPr>
        <w:rFonts w:hint="default"/>
        <w:lang w:val="en-US" w:eastAsia="en-US" w:bidi="ar-SA"/>
      </w:rPr>
    </w:lvl>
    <w:lvl w:ilvl="2" w:tplc="3D0ED45C">
      <w:numFmt w:val="bullet"/>
      <w:lvlText w:val="•"/>
      <w:lvlJc w:val="left"/>
      <w:pPr>
        <w:ind w:left="2735" w:hanging="171"/>
      </w:pPr>
      <w:rPr>
        <w:rFonts w:hint="default"/>
        <w:lang w:val="en-US" w:eastAsia="en-US" w:bidi="ar-SA"/>
      </w:rPr>
    </w:lvl>
    <w:lvl w:ilvl="3" w:tplc="706E91A2">
      <w:numFmt w:val="bullet"/>
      <w:lvlText w:val="•"/>
      <w:lvlJc w:val="left"/>
      <w:pPr>
        <w:ind w:left="3682" w:hanging="171"/>
      </w:pPr>
      <w:rPr>
        <w:rFonts w:hint="default"/>
        <w:lang w:val="en-US" w:eastAsia="en-US" w:bidi="ar-SA"/>
      </w:rPr>
    </w:lvl>
    <w:lvl w:ilvl="4" w:tplc="A052E236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5" w:tplc="E96EA186">
      <w:numFmt w:val="bullet"/>
      <w:lvlText w:val="•"/>
      <w:lvlJc w:val="left"/>
      <w:pPr>
        <w:ind w:left="5578" w:hanging="171"/>
      </w:pPr>
      <w:rPr>
        <w:rFonts w:hint="default"/>
        <w:lang w:val="en-US" w:eastAsia="en-US" w:bidi="ar-SA"/>
      </w:rPr>
    </w:lvl>
    <w:lvl w:ilvl="6" w:tplc="1D22E93A">
      <w:numFmt w:val="bullet"/>
      <w:lvlText w:val="•"/>
      <w:lvlJc w:val="left"/>
      <w:pPr>
        <w:ind w:left="6525" w:hanging="171"/>
      </w:pPr>
      <w:rPr>
        <w:rFonts w:hint="default"/>
        <w:lang w:val="en-US" w:eastAsia="en-US" w:bidi="ar-SA"/>
      </w:rPr>
    </w:lvl>
    <w:lvl w:ilvl="7" w:tplc="E9502520">
      <w:numFmt w:val="bullet"/>
      <w:lvlText w:val="•"/>
      <w:lvlJc w:val="left"/>
      <w:pPr>
        <w:ind w:left="7473" w:hanging="171"/>
      </w:pPr>
      <w:rPr>
        <w:rFonts w:hint="default"/>
        <w:lang w:val="en-US" w:eastAsia="en-US" w:bidi="ar-SA"/>
      </w:rPr>
    </w:lvl>
    <w:lvl w:ilvl="8" w:tplc="B14C40E8">
      <w:numFmt w:val="bullet"/>
      <w:lvlText w:val="•"/>
      <w:lvlJc w:val="left"/>
      <w:pPr>
        <w:ind w:left="8420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31D21D1"/>
    <w:multiLevelType w:val="multilevel"/>
    <w:tmpl w:val="4050B43A"/>
    <w:lvl w:ilvl="0">
      <w:start w:val="3"/>
      <w:numFmt w:val="decimal"/>
      <w:lvlText w:val="%1"/>
      <w:lvlJc w:val="left"/>
      <w:pPr>
        <w:ind w:left="1077" w:hanging="576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077" w:hanging="576"/>
        <w:jc w:val="left"/>
      </w:pPr>
      <w:rPr>
        <w:rFonts w:ascii="Arial" w:eastAsia="Arial" w:hAnsi="Arial" w:cs="Arial" w:hint="default"/>
        <w:b/>
        <w:bCs/>
        <w:i w:val="0"/>
        <w:iCs w:val="0"/>
        <w:color w:val="00AF50"/>
        <w:spacing w:val="-1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39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1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1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1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2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2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45F5316"/>
    <w:multiLevelType w:val="hybridMultilevel"/>
    <w:tmpl w:val="53EAC1B8"/>
    <w:lvl w:ilvl="0" w:tplc="50ECBF06">
      <w:numFmt w:val="bullet"/>
      <w:lvlText w:val="•"/>
      <w:lvlJc w:val="left"/>
      <w:pPr>
        <w:ind w:left="784" w:hanging="4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B805D6">
      <w:numFmt w:val="bullet"/>
      <w:lvlText w:val="•"/>
      <w:lvlJc w:val="left"/>
      <w:pPr>
        <w:ind w:left="1733" w:hanging="449"/>
      </w:pPr>
      <w:rPr>
        <w:rFonts w:hint="default"/>
        <w:lang w:val="en-US" w:eastAsia="en-US" w:bidi="ar-SA"/>
      </w:rPr>
    </w:lvl>
    <w:lvl w:ilvl="2" w:tplc="1D129C36">
      <w:numFmt w:val="bullet"/>
      <w:lvlText w:val="•"/>
      <w:lvlJc w:val="left"/>
      <w:pPr>
        <w:ind w:left="2687" w:hanging="449"/>
      </w:pPr>
      <w:rPr>
        <w:rFonts w:hint="default"/>
        <w:lang w:val="en-US" w:eastAsia="en-US" w:bidi="ar-SA"/>
      </w:rPr>
    </w:lvl>
    <w:lvl w:ilvl="3" w:tplc="2AF20A68">
      <w:numFmt w:val="bullet"/>
      <w:lvlText w:val="•"/>
      <w:lvlJc w:val="left"/>
      <w:pPr>
        <w:ind w:left="3640" w:hanging="449"/>
      </w:pPr>
      <w:rPr>
        <w:rFonts w:hint="default"/>
        <w:lang w:val="en-US" w:eastAsia="en-US" w:bidi="ar-SA"/>
      </w:rPr>
    </w:lvl>
    <w:lvl w:ilvl="4" w:tplc="928A59BA">
      <w:numFmt w:val="bullet"/>
      <w:lvlText w:val="•"/>
      <w:lvlJc w:val="left"/>
      <w:pPr>
        <w:ind w:left="4594" w:hanging="449"/>
      </w:pPr>
      <w:rPr>
        <w:rFonts w:hint="default"/>
        <w:lang w:val="en-US" w:eastAsia="en-US" w:bidi="ar-SA"/>
      </w:rPr>
    </w:lvl>
    <w:lvl w:ilvl="5" w:tplc="A058F438">
      <w:numFmt w:val="bullet"/>
      <w:lvlText w:val="•"/>
      <w:lvlJc w:val="left"/>
      <w:pPr>
        <w:ind w:left="5548" w:hanging="449"/>
      </w:pPr>
      <w:rPr>
        <w:rFonts w:hint="default"/>
        <w:lang w:val="en-US" w:eastAsia="en-US" w:bidi="ar-SA"/>
      </w:rPr>
    </w:lvl>
    <w:lvl w:ilvl="6" w:tplc="985CAD10">
      <w:numFmt w:val="bullet"/>
      <w:lvlText w:val="•"/>
      <w:lvlJc w:val="left"/>
      <w:pPr>
        <w:ind w:left="6501" w:hanging="449"/>
      </w:pPr>
      <w:rPr>
        <w:rFonts w:hint="default"/>
        <w:lang w:val="en-US" w:eastAsia="en-US" w:bidi="ar-SA"/>
      </w:rPr>
    </w:lvl>
    <w:lvl w:ilvl="7" w:tplc="B72A4AD6">
      <w:numFmt w:val="bullet"/>
      <w:lvlText w:val="•"/>
      <w:lvlJc w:val="left"/>
      <w:pPr>
        <w:ind w:left="7455" w:hanging="449"/>
      </w:pPr>
      <w:rPr>
        <w:rFonts w:hint="default"/>
        <w:lang w:val="en-US" w:eastAsia="en-US" w:bidi="ar-SA"/>
      </w:rPr>
    </w:lvl>
    <w:lvl w:ilvl="8" w:tplc="52AADF3E">
      <w:numFmt w:val="bullet"/>
      <w:lvlText w:val="•"/>
      <w:lvlJc w:val="left"/>
      <w:pPr>
        <w:ind w:left="8408" w:hanging="449"/>
      </w:pPr>
      <w:rPr>
        <w:rFonts w:hint="default"/>
        <w:lang w:val="en-US" w:eastAsia="en-US" w:bidi="ar-SA"/>
      </w:rPr>
    </w:lvl>
  </w:abstractNum>
  <w:abstractNum w:abstractNumId="3" w15:restartNumberingAfterBreak="0">
    <w:nsid w:val="04770AC2"/>
    <w:multiLevelType w:val="hybridMultilevel"/>
    <w:tmpl w:val="BCF6D364"/>
    <w:lvl w:ilvl="0" w:tplc="57A00AF0">
      <w:numFmt w:val="bullet"/>
      <w:lvlText w:val=""/>
      <w:lvlJc w:val="left"/>
      <w:pPr>
        <w:ind w:left="1213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9"/>
        <w:sz w:val="20"/>
        <w:szCs w:val="20"/>
        <w:lang w:val="en-US" w:eastAsia="en-US" w:bidi="ar-SA"/>
      </w:rPr>
    </w:lvl>
    <w:lvl w:ilvl="1" w:tplc="0340EA44">
      <w:numFmt w:val="bullet"/>
      <w:lvlText w:val="•"/>
      <w:lvlJc w:val="left"/>
      <w:pPr>
        <w:ind w:left="2129" w:hanging="356"/>
      </w:pPr>
      <w:rPr>
        <w:rFonts w:hint="default"/>
        <w:lang w:val="en-US" w:eastAsia="en-US" w:bidi="ar-SA"/>
      </w:rPr>
    </w:lvl>
    <w:lvl w:ilvl="2" w:tplc="BFDE26B2">
      <w:numFmt w:val="bullet"/>
      <w:lvlText w:val="•"/>
      <w:lvlJc w:val="left"/>
      <w:pPr>
        <w:ind w:left="3038" w:hanging="356"/>
      </w:pPr>
      <w:rPr>
        <w:rFonts w:hint="default"/>
        <w:lang w:val="en-US" w:eastAsia="en-US" w:bidi="ar-SA"/>
      </w:rPr>
    </w:lvl>
    <w:lvl w:ilvl="3" w:tplc="D9122446">
      <w:numFmt w:val="bullet"/>
      <w:lvlText w:val="•"/>
      <w:lvlJc w:val="left"/>
      <w:pPr>
        <w:ind w:left="3947" w:hanging="356"/>
      </w:pPr>
      <w:rPr>
        <w:rFonts w:hint="default"/>
        <w:lang w:val="en-US" w:eastAsia="en-US" w:bidi="ar-SA"/>
      </w:rPr>
    </w:lvl>
    <w:lvl w:ilvl="4" w:tplc="028AE224">
      <w:numFmt w:val="bullet"/>
      <w:lvlText w:val="•"/>
      <w:lvlJc w:val="left"/>
      <w:pPr>
        <w:ind w:left="4857" w:hanging="356"/>
      </w:pPr>
      <w:rPr>
        <w:rFonts w:hint="default"/>
        <w:lang w:val="en-US" w:eastAsia="en-US" w:bidi="ar-SA"/>
      </w:rPr>
    </w:lvl>
    <w:lvl w:ilvl="5" w:tplc="0CD6C3A6">
      <w:numFmt w:val="bullet"/>
      <w:lvlText w:val="•"/>
      <w:lvlJc w:val="left"/>
      <w:pPr>
        <w:ind w:left="5766" w:hanging="356"/>
      </w:pPr>
      <w:rPr>
        <w:rFonts w:hint="default"/>
        <w:lang w:val="en-US" w:eastAsia="en-US" w:bidi="ar-SA"/>
      </w:rPr>
    </w:lvl>
    <w:lvl w:ilvl="6" w:tplc="626AFBC4">
      <w:numFmt w:val="bullet"/>
      <w:lvlText w:val="•"/>
      <w:lvlJc w:val="left"/>
      <w:pPr>
        <w:ind w:left="6675" w:hanging="356"/>
      </w:pPr>
      <w:rPr>
        <w:rFonts w:hint="default"/>
        <w:lang w:val="en-US" w:eastAsia="en-US" w:bidi="ar-SA"/>
      </w:rPr>
    </w:lvl>
    <w:lvl w:ilvl="7" w:tplc="530417B8">
      <w:numFmt w:val="bullet"/>
      <w:lvlText w:val="•"/>
      <w:lvlJc w:val="left"/>
      <w:pPr>
        <w:ind w:left="7585" w:hanging="356"/>
      </w:pPr>
      <w:rPr>
        <w:rFonts w:hint="default"/>
        <w:lang w:val="en-US" w:eastAsia="en-US" w:bidi="ar-SA"/>
      </w:rPr>
    </w:lvl>
    <w:lvl w:ilvl="8" w:tplc="6F883C02">
      <w:numFmt w:val="bullet"/>
      <w:lvlText w:val="•"/>
      <w:lvlJc w:val="left"/>
      <w:pPr>
        <w:ind w:left="8494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118142F3"/>
    <w:multiLevelType w:val="hybridMultilevel"/>
    <w:tmpl w:val="466C2842"/>
    <w:lvl w:ilvl="0" w:tplc="EBAE0934">
      <w:numFmt w:val="bullet"/>
      <w:lvlText w:val="•"/>
      <w:lvlJc w:val="left"/>
      <w:pPr>
        <w:ind w:left="120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C433C6">
      <w:numFmt w:val="bullet"/>
      <w:lvlText w:val="•"/>
      <w:lvlJc w:val="left"/>
      <w:pPr>
        <w:ind w:left="2111" w:hanging="358"/>
      </w:pPr>
      <w:rPr>
        <w:rFonts w:hint="default"/>
        <w:lang w:val="en-US" w:eastAsia="en-US" w:bidi="ar-SA"/>
      </w:rPr>
    </w:lvl>
    <w:lvl w:ilvl="2" w:tplc="BB24D0D8">
      <w:numFmt w:val="bullet"/>
      <w:lvlText w:val="•"/>
      <w:lvlJc w:val="left"/>
      <w:pPr>
        <w:ind w:left="3023" w:hanging="358"/>
      </w:pPr>
      <w:rPr>
        <w:rFonts w:hint="default"/>
        <w:lang w:val="en-US" w:eastAsia="en-US" w:bidi="ar-SA"/>
      </w:rPr>
    </w:lvl>
    <w:lvl w:ilvl="3" w:tplc="7612156A">
      <w:numFmt w:val="bullet"/>
      <w:lvlText w:val="•"/>
      <w:lvlJc w:val="left"/>
      <w:pPr>
        <w:ind w:left="3934" w:hanging="358"/>
      </w:pPr>
      <w:rPr>
        <w:rFonts w:hint="default"/>
        <w:lang w:val="en-US" w:eastAsia="en-US" w:bidi="ar-SA"/>
      </w:rPr>
    </w:lvl>
    <w:lvl w:ilvl="4" w:tplc="CD5E3EA8">
      <w:numFmt w:val="bullet"/>
      <w:lvlText w:val="•"/>
      <w:lvlJc w:val="left"/>
      <w:pPr>
        <w:ind w:left="4846" w:hanging="358"/>
      </w:pPr>
      <w:rPr>
        <w:rFonts w:hint="default"/>
        <w:lang w:val="en-US" w:eastAsia="en-US" w:bidi="ar-SA"/>
      </w:rPr>
    </w:lvl>
    <w:lvl w:ilvl="5" w:tplc="165C4A7C">
      <w:numFmt w:val="bullet"/>
      <w:lvlText w:val="•"/>
      <w:lvlJc w:val="left"/>
      <w:pPr>
        <w:ind w:left="5758" w:hanging="358"/>
      </w:pPr>
      <w:rPr>
        <w:rFonts w:hint="default"/>
        <w:lang w:val="en-US" w:eastAsia="en-US" w:bidi="ar-SA"/>
      </w:rPr>
    </w:lvl>
    <w:lvl w:ilvl="6" w:tplc="DAC40ECA">
      <w:numFmt w:val="bullet"/>
      <w:lvlText w:val="•"/>
      <w:lvlJc w:val="left"/>
      <w:pPr>
        <w:ind w:left="6669" w:hanging="358"/>
      </w:pPr>
      <w:rPr>
        <w:rFonts w:hint="default"/>
        <w:lang w:val="en-US" w:eastAsia="en-US" w:bidi="ar-SA"/>
      </w:rPr>
    </w:lvl>
    <w:lvl w:ilvl="7" w:tplc="9E6065D4">
      <w:numFmt w:val="bullet"/>
      <w:lvlText w:val="•"/>
      <w:lvlJc w:val="left"/>
      <w:pPr>
        <w:ind w:left="7581" w:hanging="358"/>
      </w:pPr>
      <w:rPr>
        <w:rFonts w:hint="default"/>
        <w:lang w:val="en-US" w:eastAsia="en-US" w:bidi="ar-SA"/>
      </w:rPr>
    </w:lvl>
    <w:lvl w:ilvl="8" w:tplc="CB54C98C">
      <w:numFmt w:val="bullet"/>
      <w:lvlText w:val="•"/>
      <w:lvlJc w:val="left"/>
      <w:pPr>
        <w:ind w:left="8492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5D933BA"/>
    <w:multiLevelType w:val="multilevel"/>
    <w:tmpl w:val="AF361C0C"/>
    <w:lvl w:ilvl="0">
      <w:start w:val="7"/>
      <w:numFmt w:val="decimal"/>
      <w:lvlText w:val="%1."/>
      <w:lvlJc w:val="left"/>
      <w:pPr>
        <w:ind w:left="933" w:hanging="433"/>
        <w:jc w:val="left"/>
      </w:pPr>
      <w:rPr>
        <w:rFonts w:ascii="Arial" w:eastAsia="Arial" w:hAnsi="Arial" w:cs="Arial" w:hint="default"/>
        <w:b/>
        <w:bCs/>
        <w:i w:val="0"/>
        <w:iCs w:val="0"/>
        <w:color w:val="365F91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7" w:hanging="577"/>
        <w:jc w:val="left"/>
      </w:pPr>
      <w:rPr>
        <w:rFonts w:ascii="Arial" w:eastAsia="Arial" w:hAnsi="Arial" w:cs="Arial" w:hint="default"/>
        <w:b/>
        <w:bCs/>
        <w:i w:val="0"/>
        <w:iCs w:val="0"/>
        <w:color w:val="00AF50"/>
        <w:spacing w:val="-1"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21" w:hanging="721"/>
        <w:jc w:val="left"/>
      </w:pPr>
      <w:rPr>
        <w:rFonts w:ascii="Arial" w:eastAsia="Arial" w:hAnsi="Arial" w:cs="Arial" w:hint="default"/>
        <w:b/>
        <w:bCs/>
        <w:i w:val="0"/>
        <w:iCs w:val="0"/>
        <w:color w:val="00AF5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20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19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18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8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7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7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2A210083"/>
    <w:multiLevelType w:val="hybridMultilevel"/>
    <w:tmpl w:val="BD98F0C2"/>
    <w:lvl w:ilvl="0" w:tplc="F2309F4A">
      <w:numFmt w:val="bullet"/>
      <w:lvlText w:val=""/>
      <w:lvlJc w:val="left"/>
      <w:pPr>
        <w:ind w:left="1213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9"/>
        <w:sz w:val="20"/>
        <w:szCs w:val="20"/>
        <w:lang w:val="en-US" w:eastAsia="en-US" w:bidi="ar-SA"/>
      </w:rPr>
    </w:lvl>
    <w:lvl w:ilvl="1" w:tplc="7B0E2C26">
      <w:numFmt w:val="bullet"/>
      <w:lvlText w:val="•"/>
      <w:lvlJc w:val="left"/>
      <w:pPr>
        <w:ind w:left="2129" w:hanging="356"/>
      </w:pPr>
      <w:rPr>
        <w:rFonts w:hint="default"/>
        <w:lang w:val="en-US" w:eastAsia="en-US" w:bidi="ar-SA"/>
      </w:rPr>
    </w:lvl>
    <w:lvl w:ilvl="2" w:tplc="224897F4">
      <w:numFmt w:val="bullet"/>
      <w:lvlText w:val="•"/>
      <w:lvlJc w:val="left"/>
      <w:pPr>
        <w:ind w:left="3038" w:hanging="356"/>
      </w:pPr>
      <w:rPr>
        <w:rFonts w:hint="default"/>
        <w:lang w:val="en-US" w:eastAsia="en-US" w:bidi="ar-SA"/>
      </w:rPr>
    </w:lvl>
    <w:lvl w:ilvl="3" w:tplc="D1F09E20">
      <w:numFmt w:val="bullet"/>
      <w:lvlText w:val="•"/>
      <w:lvlJc w:val="left"/>
      <w:pPr>
        <w:ind w:left="3947" w:hanging="356"/>
      </w:pPr>
      <w:rPr>
        <w:rFonts w:hint="default"/>
        <w:lang w:val="en-US" w:eastAsia="en-US" w:bidi="ar-SA"/>
      </w:rPr>
    </w:lvl>
    <w:lvl w:ilvl="4" w:tplc="D96A3B0C">
      <w:numFmt w:val="bullet"/>
      <w:lvlText w:val="•"/>
      <w:lvlJc w:val="left"/>
      <w:pPr>
        <w:ind w:left="4857" w:hanging="356"/>
      </w:pPr>
      <w:rPr>
        <w:rFonts w:hint="default"/>
        <w:lang w:val="en-US" w:eastAsia="en-US" w:bidi="ar-SA"/>
      </w:rPr>
    </w:lvl>
    <w:lvl w:ilvl="5" w:tplc="92FC36E6">
      <w:numFmt w:val="bullet"/>
      <w:lvlText w:val="•"/>
      <w:lvlJc w:val="left"/>
      <w:pPr>
        <w:ind w:left="5766" w:hanging="356"/>
      </w:pPr>
      <w:rPr>
        <w:rFonts w:hint="default"/>
        <w:lang w:val="en-US" w:eastAsia="en-US" w:bidi="ar-SA"/>
      </w:rPr>
    </w:lvl>
    <w:lvl w:ilvl="6" w:tplc="A8C8B28C">
      <w:numFmt w:val="bullet"/>
      <w:lvlText w:val="•"/>
      <w:lvlJc w:val="left"/>
      <w:pPr>
        <w:ind w:left="6675" w:hanging="356"/>
      </w:pPr>
      <w:rPr>
        <w:rFonts w:hint="default"/>
        <w:lang w:val="en-US" w:eastAsia="en-US" w:bidi="ar-SA"/>
      </w:rPr>
    </w:lvl>
    <w:lvl w:ilvl="7" w:tplc="11BCAB00">
      <w:numFmt w:val="bullet"/>
      <w:lvlText w:val="•"/>
      <w:lvlJc w:val="left"/>
      <w:pPr>
        <w:ind w:left="7585" w:hanging="356"/>
      </w:pPr>
      <w:rPr>
        <w:rFonts w:hint="default"/>
        <w:lang w:val="en-US" w:eastAsia="en-US" w:bidi="ar-SA"/>
      </w:rPr>
    </w:lvl>
    <w:lvl w:ilvl="8" w:tplc="CB24B1B6">
      <w:numFmt w:val="bullet"/>
      <w:lvlText w:val="•"/>
      <w:lvlJc w:val="left"/>
      <w:pPr>
        <w:ind w:left="8494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2D58486E"/>
    <w:multiLevelType w:val="hybridMultilevel"/>
    <w:tmpl w:val="D9A89BCA"/>
    <w:lvl w:ilvl="0" w:tplc="4128034A">
      <w:numFmt w:val="bullet"/>
      <w:lvlText w:val="•"/>
      <w:lvlJc w:val="left"/>
      <w:pPr>
        <w:ind w:left="120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143158">
      <w:numFmt w:val="bullet"/>
      <w:lvlText w:val="•"/>
      <w:lvlJc w:val="left"/>
      <w:pPr>
        <w:ind w:left="2111" w:hanging="358"/>
      </w:pPr>
      <w:rPr>
        <w:rFonts w:hint="default"/>
        <w:lang w:val="en-US" w:eastAsia="en-US" w:bidi="ar-SA"/>
      </w:rPr>
    </w:lvl>
    <w:lvl w:ilvl="2" w:tplc="764EFF04">
      <w:numFmt w:val="bullet"/>
      <w:lvlText w:val="•"/>
      <w:lvlJc w:val="left"/>
      <w:pPr>
        <w:ind w:left="3023" w:hanging="358"/>
      </w:pPr>
      <w:rPr>
        <w:rFonts w:hint="default"/>
        <w:lang w:val="en-US" w:eastAsia="en-US" w:bidi="ar-SA"/>
      </w:rPr>
    </w:lvl>
    <w:lvl w:ilvl="3" w:tplc="F9223C16">
      <w:numFmt w:val="bullet"/>
      <w:lvlText w:val="•"/>
      <w:lvlJc w:val="left"/>
      <w:pPr>
        <w:ind w:left="3934" w:hanging="358"/>
      </w:pPr>
      <w:rPr>
        <w:rFonts w:hint="default"/>
        <w:lang w:val="en-US" w:eastAsia="en-US" w:bidi="ar-SA"/>
      </w:rPr>
    </w:lvl>
    <w:lvl w:ilvl="4" w:tplc="9D10DDE8">
      <w:numFmt w:val="bullet"/>
      <w:lvlText w:val="•"/>
      <w:lvlJc w:val="left"/>
      <w:pPr>
        <w:ind w:left="4846" w:hanging="358"/>
      </w:pPr>
      <w:rPr>
        <w:rFonts w:hint="default"/>
        <w:lang w:val="en-US" w:eastAsia="en-US" w:bidi="ar-SA"/>
      </w:rPr>
    </w:lvl>
    <w:lvl w:ilvl="5" w:tplc="B428EA56">
      <w:numFmt w:val="bullet"/>
      <w:lvlText w:val="•"/>
      <w:lvlJc w:val="left"/>
      <w:pPr>
        <w:ind w:left="5758" w:hanging="358"/>
      </w:pPr>
      <w:rPr>
        <w:rFonts w:hint="default"/>
        <w:lang w:val="en-US" w:eastAsia="en-US" w:bidi="ar-SA"/>
      </w:rPr>
    </w:lvl>
    <w:lvl w:ilvl="6" w:tplc="7DC099CA">
      <w:numFmt w:val="bullet"/>
      <w:lvlText w:val="•"/>
      <w:lvlJc w:val="left"/>
      <w:pPr>
        <w:ind w:left="6669" w:hanging="358"/>
      </w:pPr>
      <w:rPr>
        <w:rFonts w:hint="default"/>
        <w:lang w:val="en-US" w:eastAsia="en-US" w:bidi="ar-SA"/>
      </w:rPr>
    </w:lvl>
    <w:lvl w:ilvl="7" w:tplc="69789184">
      <w:numFmt w:val="bullet"/>
      <w:lvlText w:val="•"/>
      <w:lvlJc w:val="left"/>
      <w:pPr>
        <w:ind w:left="7581" w:hanging="358"/>
      </w:pPr>
      <w:rPr>
        <w:rFonts w:hint="default"/>
        <w:lang w:val="en-US" w:eastAsia="en-US" w:bidi="ar-SA"/>
      </w:rPr>
    </w:lvl>
    <w:lvl w:ilvl="8" w:tplc="10EEDAEE">
      <w:numFmt w:val="bullet"/>
      <w:lvlText w:val="•"/>
      <w:lvlJc w:val="left"/>
      <w:pPr>
        <w:ind w:left="8492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36BF023E"/>
    <w:multiLevelType w:val="multilevel"/>
    <w:tmpl w:val="7DB874CC"/>
    <w:lvl w:ilvl="0">
      <w:start w:val="1"/>
      <w:numFmt w:val="decimal"/>
      <w:lvlText w:val="%1."/>
      <w:lvlJc w:val="left"/>
      <w:pPr>
        <w:ind w:left="933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365F91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7" w:hanging="576"/>
        <w:jc w:val="left"/>
      </w:pPr>
      <w:rPr>
        <w:rFonts w:ascii="Arial" w:eastAsia="Arial" w:hAnsi="Arial" w:cs="Arial" w:hint="default"/>
        <w:b/>
        <w:bCs/>
        <w:i w:val="0"/>
        <w:iCs w:val="0"/>
        <w:color w:val="00AF50"/>
        <w:spacing w:val="-1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105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1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7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3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9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5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1" w:hanging="576"/>
      </w:pPr>
      <w:rPr>
        <w:rFonts w:hint="default"/>
        <w:lang w:val="en-US" w:eastAsia="en-US" w:bidi="ar-SA"/>
      </w:rPr>
    </w:lvl>
  </w:abstractNum>
  <w:abstractNum w:abstractNumId="9" w15:restartNumberingAfterBreak="0">
    <w:nsid w:val="38E67EF8"/>
    <w:multiLevelType w:val="hybridMultilevel"/>
    <w:tmpl w:val="A39AE654"/>
    <w:lvl w:ilvl="0" w:tplc="D9B69A22">
      <w:start w:val="16"/>
      <w:numFmt w:val="decimal"/>
      <w:lvlText w:val="%1."/>
      <w:lvlJc w:val="left"/>
      <w:pPr>
        <w:ind w:left="933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365F91"/>
        <w:spacing w:val="-1"/>
        <w:w w:val="100"/>
        <w:sz w:val="28"/>
        <w:szCs w:val="28"/>
        <w:lang w:val="en-US" w:eastAsia="en-US" w:bidi="ar-SA"/>
      </w:rPr>
    </w:lvl>
    <w:lvl w:ilvl="1" w:tplc="9552132C">
      <w:numFmt w:val="bullet"/>
      <w:lvlText w:val=""/>
      <w:lvlJc w:val="left"/>
      <w:pPr>
        <w:ind w:left="1213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9"/>
        <w:sz w:val="20"/>
        <w:szCs w:val="20"/>
        <w:lang w:val="en-US" w:eastAsia="en-US" w:bidi="ar-SA"/>
      </w:rPr>
    </w:lvl>
    <w:lvl w:ilvl="2" w:tplc="DFA68668">
      <w:numFmt w:val="bullet"/>
      <w:lvlText w:val="•"/>
      <w:lvlJc w:val="left"/>
      <w:pPr>
        <w:ind w:left="2230" w:hanging="356"/>
      </w:pPr>
      <w:rPr>
        <w:rFonts w:hint="default"/>
        <w:lang w:val="en-US" w:eastAsia="en-US" w:bidi="ar-SA"/>
      </w:rPr>
    </w:lvl>
    <w:lvl w:ilvl="3" w:tplc="AEB002C2">
      <w:numFmt w:val="bullet"/>
      <w:lvlText w:val="•"/>
      <w:lvlJc w:val="left"/>
      <w:pPr>
        <w:ind w:left="3240" w:hanging="356"/>
      </w:pPr>
      <w:rPr>
        <w:rFonts w:hint="default"/>
        <w:lang w:val="en-US" w:eastAsia="en-US" w:bidi="ar-SA"/>
      </w:rPr>
    </w:lvl>
    <w:lvl w:ilvl="4" w:tplc="460ED7EE">
      <w:numFmt w:val="bullet"/>
      <w:lvlText w:val="•"/>
      <w:lvlJc w:val="left"/>
      <w:pPr>
        <w:ind w:left="4251" w:hanging="356"/>
      </w:pPr>
      <w:rPr>
        <w:rFonts w:hint="default"/>
        <w:lang w:val="en-US" w:eastAsia="en-US" w:bidi="ar-SA"/>
      </w:rPr>
    </w:lvl>
    <w:lvl w:ilvl="5" w:tplc="88B05FEE">
      <w:numFmt w:val="bullet"/>
      <w:lvlText w:val="•"/>
      <w:lvlJc w:val="left"/>
      <w:pPr>
        <w:ind w:left="5261" w:hanging="356"/>
      </w:pPr>
      <w:rPr>
        <w:rFonts w:hint="default"/>
        <w:lang w:val="en-US" w:eastAsia="en-US" w:bidi="ar-SA"/>
      </w:rPr>
    </w:lvl>
    <w:lvl w:ilvl="6" w:tplc="CAAE23E4">
      <w:numFmt w:val="bullet"/>
      <w:lvlText w:val="•"/>
      <w:lvlJc w:val="left"/>
      <w:pPr>
        <w:ind w:left="6271" w:hanging="356"/>
      </w:pPr>
      <w:rPr>
        <w:rFonts w:hint="default"/>
        <w:lang w:val="en-US" w:eastAsia="en-US" w:bidi="ar-SA"/>
      </w:rPr>
    </w:lvl>
    <w:lvl w:ilvl="7" w:tplc="6D54869A">
      <w:numFmt w:val="bullet"/>
      <w:lvlText w:val="•"/>
      <w:lvlJc w:val="left"/>
      <w:pPr>
        <w:ind w:left="7282" w:hanging="356"/>
      </w:pPr>
      <w:rPr>
        <w:rFonts w:hint="default"/>
        <w:lang w:val="en-US" w:eastAsia="en-US" w:bidi="ar-SA"/>
      </w:rPr>
    </w:lvl>
    <w:lvl w:ilvl="8" w:tplc="62C20D8C">
      <w:numFmt w:val="bullet"/>
      <w:lvlText w:val="•"/>
      <w:lvlJc w:val="left"/>
      <w:pPr>
        <w:ind w:left="8292" w:hanging="356"/>
      </w:pPr>
      <w:rPr>
        <w:rFonts w:hint="default"/>
        <w:lang w:val="en-US" w:eastAsia="en-US" w:bidi="ar-SA"/>
      </w:rPr>
    </w:lvl>
  </w:abstractNum>
  <w:abstractNum w:abstractNumId="10" w15:restartNumberingAfterBreak="0">
    <w:nsid w:val="44F526DD"/>
    <w:multiLevelType w:val="multilevel"/>
    <w:tmpl w:val="26A047A2"/>
    <w:lvl w:ilvl="0">
      <w:start w:val="4"/>
      <w:numFmt w:val="decimal"/>
      <w:lvlText w:val="%1."/>
      <w:lvlJc w:val="left"/>
      <w:pPr>
        <w:ind w:left="933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365F91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7" w:hanging="576"/>
        <w:jc w:val="left"/>
      </w:pPr>
      <w:rPr>
        <w:rFonts w:ascii="Arial" w:eastAsia="Arial" w:hAnsi="Arial" w:cs="Arial" w:hint="default"/>
        <w:b/>
        <w:bCs/>
        <w:i w:val="0"/>
        <w:iCs w:val="0"/>
        <w:color w:val="00AF50"/>
        <w:spacing w:val="-1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20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9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17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6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5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56287581"/>
    <w:multiLevelType w:val="hybridMultilevel"/>
    <w:tmpl w:val="4A1CA1F2"/>
    <w:lvl w:ilvl="0" w:tplc="2B3C11B4">
      <w:start w:val="5"/>
      <w:numFmt w:val="decimal"/>
      <w:lvlText w:val="%1."/>
      <w:lvlJc w:val="left"/>
      <w:pPr>
        <w:ind w:left="933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365F91"/>
        <w:spacing w:val="-1"/>
        <w:w w:val="100"/>
        <w:sz w:val="28"/>
        <w:szCs w:val="28"/>
        <w:lang w:val="en-US" w:eastAsia="en-US" w:bidi="ar-SA"/>
      </w:rPr>
    </w:lvl>
    <w:lvl w:ilvl="1" w:tplc="97BC9D94">
      <w:numFmt w:val="bullet"/>
      <w:lvlText w:val="•"/>
      <w:lvlJc w:val="left"/>
      <w:pPr>
        <w:ind w:left="120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1624E22">
      <w:numFmt w:val="bullet"/>
      <w:lvlText w:val="•"/>
      <w:lvlJc w:val="left"/>
      <w:pPr>
        <w:ind w:left="2212" w:hanging="358"/>
      </w:pPr>
      <w:rPr>
        <w:rFonts w:hint="default"/>
        <w:lang w:val="en-US" w:eastAsia="en-US" w:bidi="ar-SA"/>
      </w:rPr>
    </w:lvl>
    <w:lvl w:ilvl="3" w:tplc="DBF61F76">
      <w:numFmt w:val="bullet"/>
      <w:lvlText w:val="•"/>
      <w:lvlJc w:val="left"/>
      <w:pPr>
        <w:ind w:left="3225" w:hanging="358"/>
      </w:pPr>
      <w:rPr>
        <w:rFonts w:hint="default"/>
        <w:lang w:val="en-US" w:eastAsia="en-US" w:bidi="ar-SA"/>
      </w:rPr>
    </w:lvl>
    <w:lvl w:ilvl="4" w:tplc="7318F3B8">
      <w:numFmt w:val="bullet"/>
      <w:lvlText w:val="•"/>
      <w:lvlJc w:val="left"/>
      <w:pPr>
        <w:ind w:left="4237" w:hanging="358"/>
      </w:pPr>
      <w:rPr>
        <w:rFonts w:hint="default"/>
        <w:lang w:val="en-US" w:eastAsia="en-US" w:bidi="ar-SA"/>
      </w:rPr>
    </w:lvl>
    <w:lvl w:ilvl="5" w:tplc="75F00ACA">
      <w:numFmt w:val="bullet"/>
      <w:lvlText w:val="•"/>
      <w:lvlJc w:val="left"/>
      <w:pPr>
        <w:ind w:left="5250" w:hanging="358"/>
      </w:pPr>
      <w:rPr>
        <w:rFonts w:hint="default"/>
        <w:lang w:val="en-US" w:eastAsia="en-US" w:bidi="ar-SA"/>
      </w:rPr>
    </w:lvl>
    <w:lvl w:ilvl="6" w:tplc="3D3445FA">
      <w:numFmt w:val="bullet"/>
      <w:lvlText w:val="•"/>
      <w:lvlJc w:val="left"/>
      <w:pPr>
        <w:ind w:left="6262" w:hanging="358"/>
      </w:pPr>
      <w:rPr>
        <w:rFonts w:hint="default"/>
        <w:lang w:val="en-US" w:eastAsia="en-US" w:bidi="ar-SA"/>
      </w:rPr>
    </w:lvl>
    <w:lvl w:ilvl="7" w:tplc="D6424EFE">
      <w:numFmt w:val="bullet"/>
      <w:lvlText w:val="•"/>
      <w:lvlJc w:val="left"/>
      <w:pPr>
        <w:ind w:left="7275" w:hanging="358"/>
      </w:pPr>
      <w:rPr>
        <w:rFonts w:hint="default"/>
        <w:lang w:val="en-US" w:eastAsia="en-US" w:bidi="ar-SA"/>
      </w:rPr>
    </w:lvl>
    <w:lvl w:ilvl="8" w:tplc="EFCAA3C8">
      <w:numFmt w:val="bullet"/>
      <w:lvlText w:val="•"/>
      <w:lvlJc w:val="left"/>
      <w:pPr>
        <w:ind w:left="8287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590E3852"/>
    <w:multiLevelType w:val="multilevel"/>
    <w:tmpl w:val="60762D44"/>
    <w:lvl w:ilvl="0">
      <w:start w:val="9"/>
      <w:numFmt w:val="decimal"/>
      <w:lvlText w:val="%1."/>
      <w:lvlJc w:val="left"/>
      <w:pPr>
        <w:ind w:left="933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365F91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9" w:hanging="588"/>
        <w:jc w:val="left"/>
      </w:pPr>
      <w:rPr>
        <w:rFonts w:ascii="Arial" w:eastAsia="Arial" w:hAnsi="Arial" w:cs="Arial" w:hint="default"/>
        <w:b/>
        <w:bCs/>
        <w:i w:val="0"/>
        <w:iCs w:val="0"/>
        <w:color w:val="00AF50"/>
        <w:spacing w:val="-1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20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9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17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6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5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60B37689"/>
    <w:multiLevelType w:val="hybridMultilevel"/>
    <w:tmpl w:val="8E805F24"/>
    <w:lvl w:ilvl="0" w:tplc="8076B6EA">
      <w:numFmt w:val="bullet"/>
      <w:lvlText w:val="•"/>
      <w:lvlJc w:val="left"/>
      <w:pPr>
        <w:ind w:left="1492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1A8E40">
      <w:numFmt w:val="bullet"/>
      <w:lvlText w:val="•"/>
      <w:lvlJc w:val="left"/>
      <w:pPr>
        <w:ind w:left="2381" w:hanging="425"/>
      </w:pPr>
      <w:rPr>
        <w:rFonts w:hint="default"/>
        <w:lang w:val="en-US" w:eastAsia="en-US" w:bidi="ar-SA"/>
      </w:rPr>
    </w:lvl>
    <w:lvl w:ilvl="2" w:tplc="975631AA">
      <w:numFmt w:val="bullet"/>
      <w:lvlText w:val="•"/>
      <w:lvlJc w:val="left"/>
      <w:pPr>
        <w:ind w:left="3262" w:hanging="425"/>
      </w:pPr>
      <w:rPr>
        <w:rFonts w:hint="default"/>
        <w:lang w:val="en-US" w:eastAsia="en-US" w:bidi="ar-SA"/>
      </w:rPr>
    </w:lvl>
    <w:lvl w:ilvl="3" w:tplc="D02236DA">
      <w:numFmt w:val="bullet"/>
      <w:lvlText w:val="•"/>
      <w:lvlJc w:val="left"/>
      <w:pPr>
        <w:ind w:left="4143" w:hanging="425"/>
      </w:pPr>
      <w:rPr>
        <w:rFonts w:hint="default"/>
        <w:lang w:val="en-US" w:eastAsia="en-US" w:bidi="ar-SA"/>
      </w:rPr>
    </w:lvl>
    <w:lvl w:ilvl="4" w:tplc="AE7C6DA4">
      <w:numFmt w:val="bullet"/>
      <w:lvlText w:val="•"/>
      <w:lvlJc w:val="left"/>
      <w:pPr>
        <w:ind w:left="5025" w:hanging="425"/>
      </w:pPr>
      <w:rPr>
        <w:rFonts w:hint="default"/>
        <w:lang w:val="en-US" w:eastAsia="en-US" w:bidi="ar-SA"/>
      </w:rPr>
    </w:lvl>
    <w:lvl w:ilvl="5" w:tplc="C54A640C">
      <w:numFmt w:val="bullet"/>
      <w:lvlText w:val="•"/>
      <w:lvlJc w:val="left"/>
      <w:pPr>
        <w:ind w:left="5906" w:hanging="425"/>
      </w:pPr>
      <w:rPr>
        <w:rFonts w:hint="default"/>
        <w:lang w:val="en-US" w:eastAsia="en-US" w:bidi="ar-SA"/>
      </w:rPr>
    </w:lvl>
    <w:lvl w:ilvl="6" w:tplc="A00A1918">
      <w:numFmt w:val="bullet"/>
      <w:lvlText w:val="•"/>
      <w:lvlJc w:val="left"/>
      <w:pPr>
        <w:ind w:left="6787" w:hanging="425"/>
      </w:pPr>
      <w:rPr>
        <w:rFonts w:hint="default"/>
        <w:lang w:val="en-US" w:eastAsia="en-US" w:bidi="ar-SA"/>
      </w:rPr>
    </w:lvl>
    <w:lvl w:ilvl="7" w:tplc="FABA4C9E">
      <w:numFmt w:val="bullet"/>
      <w:lvlText w:val="•"/>
      <w:lvlJc w:val="left"/>
      <w:pPr>
        <w:ind w:left="7669" w:hanging="425"/>
      </w:pPr>
      <w:rPr>
        <w:rFonts w:hint="default"/>
        <w:lang w:val="en-US" w:eastAsia="en-US" w:bidi="ar-SA"/>
      </w:rPr>
    </w:lvl>
    <w:lvl w:ilvl="8" w:tplc="D3C852EE">
      <w:numFmt w:val="bullet"/>
      <w:lvlText w:val="•"/>
      <w:lvlJc w:val="left"/>
      <w:pPr>
        <w:ind w:left="8550" w:hanging="425"/>
      </w:pPr>
      <w:rPr>
        <w:rFonts w:hint="default"/>
        <w:lang w:val="en-US" w:eastAsia="en-US" w:bidi="ar-SA"/>
      </w:rPr>
    </w:lvl>
  </w:abstractNum>
  <w:abstractNum w:abstractNumId="14" w15:restartNumberingAfterBreak="0">
    <w:nsid w:val="63A15326"/>
    <w:multiLevelType w:val="hybridMultilevel"/>
    <w:tmpl w:val="275EC97A"/>
    <w:lvl w:ilvl="0" w:tplc="F4D2AF4C">
      <w:start w:val="14"/>
      <w:numFmt w:val="decimal"/>
      <w:lvlText w:val="%1."/>
      <w:lvlJc w:val="left"/>
      <w:pPr>
        <w:ind w:left="933" w:hanging="433"/>
        <w:jc w:val="left"/>
      </w:pPr>
      <w:rPr>
        <w:rFonts w:ascii="Arial" w:eastAsia="Arial" w:hAnsi="Arial" w:cs="Arial" w:hint="default"/>
        <w:b/>
        <w:bCs/>
        <w:i w:val="0"/>
        <w:iCs w:val="0"/>
        <w:color w:val="365F91"/>
        <w:spacing w:val="-1"/>
        <w:w w:val="100"/>
        <w:sz w:val="28"/>
        <w:szCs w:val="28"/>
        <w:lang w:val="en-US" w:eastAsia="en-US" w:bidi="ar-SA"/>
      </w:rPr>
    </w:lvl>
    <w:lvl w:ilvl="1" w:tplc="A5985676">
      <w:numFmt w:val="bullet"/>
      <w:lvlText w:val=""/>
      <w:lvlJc w:val="left"/>
      <w:pPr>
        <w:ind w:left="1213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9"/>
        <w:sz w:val="20"/>
        <w:szCs w:val="20"/>
        <w:lang w:val="en-US" w:eastAsia="en-US" w:bidi="ar-SA"/>
      </w:rPr>
    </w:lvl>
    <w:lvl w:ilvl="2" w:tplc="4514691C">
      <w:numFmt w:val="bullet"/>
      <w:lvlText w:val="o"/>
      <w:lvlJc w:val="left"/>
      <w:pPr>
        <w:ind w:left="1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1F1F"/>
        <w:spacing w:val="0"/>
        <w:w w:val="99"/>
        <w:sz w:val="20"/>
        <w:szCs w:val="20"/>
        <w:lang w:val="en-US" w:eastAsia="en-US" w:bidi="ar-SA"/>
      </w:rPr>
    </w:lvl>
    <w:lvl w:ilvl="3" w:tplc="F7924C88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7DB63BA4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5" w:tplc="6BB68B8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F5DEFBA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F466AC94"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ar-SA"/>
      </w:rPr>
    </w:lvl>
    <w:lvl w:ilvl="8" w:tplc="2264CE52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C1B1C40"/>
    <w:multiLevelType w:val="hybridMultilevel"/>
    <w:tmpl w:val="189C8FA2"/>
    <w:lvl w:ilvl="0" w:tplc="9E8288AA">
      <w:numFmt w:val="bullet"/>
      <w:lvlText w:val="•"/>
      <w:lvlJc w:val="left"/>
      <w:pPr>
        <w:ind w:left="120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CC2F68">
      <w:numFmt w:val="bullet"/>
      <w:lvlText w:val="•"/>
      <w:lvlJc w:val="left"/>
      <w:pPr>
        <w:ind w:left="2111" w:hanging="358"/>
      </w:pPr>
      <w:rPr>
        <w:rFonts w:hint="default"/>
        <w:lang w:val="en-US" w:eastAsia="en-US" w:bidi="ar-SA"/>
      </w:rPr>
    </w:lvl>
    <w:lvl w:ilvl="2" w:tplc="0E74B8F2">
      <w:numFmt w:val="bullet"/>
      <w:lvlText w:val="•"/>
      <w:lvlJc w:val="left"/>
      <w:pPr>
        <w:ind w:left="3022" w:hanging="358"/>
      </w:pPr>
      <w:rPr>
        <w:rFonts w:hint="default"/>
        <w:lang w:val="en-US" w:eastAsia="en-US" w:bidi="ar-SA"/>
      </w:rPr>
    </w:lvl>
    <w:lvl w:ilvl="3" w:tplc="C7E2E35C">
      <w:numFmt w:val="bullet"/>
      <w:lvlText w:val="•"/>
      <w:lvlJc w:val="left"/>
      <w:pPr>
        <w:ind w:left="3933" w:hanging="358"/>
      </w:pPr>
      <w:rPr>
        <w:rFonts w:hint="default"/>
        <w:lang w:val="en-US" w:eastAsia="en-US" w:bidi="ar-SA"/>
      </w:rPr>
    </w:lvl>
    <w:lvl w:ilvl="4" w:tplc="C6F64D8A">
      <w:numFmt w:val="bullet"/>
      <w:lvlText w:val="•"/>
      <w:lvlJc w:val="left"/>
      <w:pPr>
        <w:ind w:left="4845" w:hanging="358"/>
      </w:pPr>
      <w:rPr>
        <w:rFonts w:hint="default"/>
        <w:lang w:val="en-US" w:eastAsia="en-US" w:bidi="ar-SA"/>
      </w:rPr>
    </w:lvl>
    <w:lvl w:ilvl="5" w:tplc="F48EAD72">
      <w:numFmt w:val="bullet"/>
      <w:lvlText w:val="•"/>
      <w:lvlJc w:val="left"/>
      <w:pPr>
        <w:ind w:left="5756" w:hanging="358"/>
      </w:pPr>
      <w:rPr>
        <w:rFonts w:hint="default"/>
        <w:lang w:val="en-US" w:eastAsia="en-US" w:bidi="ar-SA"/>
      </w:rPr>
    </w:lvl>
    <w:lvl w:ilvl="6" w:tplc="5DE44FB0">
      <w:numFmt w:val="bullet"/>
      <w:lvlText w:val="•"/>
      <w:lvlJc w:val="left"/>
      <w:pPr>
        <w:ind w:left="6667" w:hanging="358"/>
      </w:pPr>
      <w:rPr>
        <w:rFonts w:hint="default"/>
        <w:lang w:val="en-US" w:eastAsia="en-US" w:bidi="ar-SA"/>
      </w:rPr>
    </w:lvl>
    <w:lvl w:ilvl="7" w:tplc="99E2DDA8">
      <w:numFmt w:val="bullet"/>
      <w:lvlText w:val="•"/>
      <w:lvlJc w:val="left"/>
      <w:pPr>
        <w:ind w:left="7579" w:hanging="358"/>
      </w:pPr>
      <w:rPr>
        <w:rFonts w:hint="default"/>
        <w:lang w:val="en-US" w:eastAsia="en-US" w:bidi="ar-SA"/>
      </w:rPr>
    </w:lvl>
    <w:lvl w:ilvl="8" w:tplc="2598B51E">
      <w:numFmt w:val="bullet"/>
      <w:lvlText w:val="•"/>
      <w:lvlJc w:val="left"/>
      <w:pPr>
        <w:ind w:left="8490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6D470F56"/>
    <w:multiLevelType w:val="multilevel"/>
    <w:tmpl w:val="CEB48AFC"/>
    <w:lvl w:ilvl="0">
      <w:start w:val="1"/>
      <w:numFmt w:val="decimal"/>
      <w:lvlText w:val="%1."/>
      <w:lvlJc w:val="left"/>
      <w:pPr>
        <w:ind w:left="897" w:hanging="397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21" w:hanging="624"/>
        <w:jc w:val="left"/>
      </w:pPr>
      <w:rPr>
        <w:rFonts w:ascii="Arial" w:eastAsia="Arial" w:hAnsi="Arial" w:cs="Arial" w:hint="default"/>
        <w:b/>
        <w:bCs/>
        <w:i w:val="0"/>
        <w:iCs w:val="0"/>
        <w:color w:val="00800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73" w:hanging="852"/>
        <w:jc w:val="left"/>
      </w:pPr>
      <w:rPr>
        <w:rFonts w:ascii="Arial" w:eastAsia="Arial" w:hAnsi="Arial" w:cs="Arial" w:hint="default"/>
        <w:b/>
        <w:bCs/>
        <w:i w:val="0"/>
        <w:iCs w:val="0"/>
        <w:color w:val="938953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72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4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6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8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0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2" w:hanging="852"/>
      </w:pPr>
      <w:rPr>
        <w:rFonts w:hint="default"/>
        <w:lang w:val="en-US" w:eastAsia="en-US" w:bidi="ar-SA"/>
      </w:rPr>
    </w:lvl>
  </w:abstractNum>
  <w:abstractNum w:abstractNumId="17" w15:restartNumberingAfterBreak="0">
    <w:nsid w:val="6F3C2A05"/>
    <w:multiLevelType w:val="hybridMultilevel"/>
    <w:tmpl w:val="96FA9A10"/>
    <w:lvl w:ilvl="0" w:tplc="F620F044">
      <w:start w:val="11"/>
      <w:numFmt w:val="decimal"/>
      <w:lvlText w:val="%1."/>
      <w:lvlJc w:val="left"/>
      <w:pPr>
        <w:ind w:left="933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365F91"/>
        <w:spacing w:val="-1"/>
        <w:w w:val="100"/>
        <w:sz w:val="28"/>
        <w:szCs w:val="28"/>
        <w:lang w:val="en-US" w:eastAsia="en-US" w:bidi="ar-SA"/>
      </w:rPr>
    </w:lvl>
    <w:lvl w:ilvl="1" w:tplc="E81AD81E">
      <w:numFmt w:val="bullet"/>
      <w:lvlText w:val=""/>
      <w:lvlJc w:val="left"/>
      <w:pPr>
        <w:ind w:left="1213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9"/>
        <w:sz w:val="20"/>
        <w:szCs w:val="20"/>
        <w:lang w:val="en-US" w:eastAsia="en-US" w:bidi="ar-SA"/>
      </w:rPr>
    </w:lvl>
    <w:lvl w:ilvl="2" w:tplc="B5D2B8F8">
      <w:numFmt w:val="bullet"/>
      <w:lvlText w:val="•"/>
      <w:lvlJc w:val="left"/>
      <w:pPr>
        <w:ind w:left="2230" w:hanging="356"/>
      </w:pPr>
      <w:rPr>
        <w:rFonts w:hint="default"/>
        <w:lang w:val="en-US" w:eastAsia="en-US" w:bidi="ar-SA"/>
      </w:rPr>
    </w:lvl>
    <w:lvl w:ilvl="3" w:tplc="8CBA546E">
      <w:numFmt w:val="bullet"/>
      <w:lvlText w:val="•"/>
      <w:lvlJc w:val="left"/>
      <w:pPr>
        <w:ind w:left="3240" w:hanging="356"/>
      </w:pPr>
      <w:rPr>
        <w:rFonts w:hint="default"/>
        <w:lang w:val="en-US" w:eastAsia="en-US" w:bidi="ar-SA"/>
      </w:rPr>
    </w:lvl>
    <w:lvl w:ilvl="4" w:tplc="6F5C8D5E">
      <w:numFmt w:val="bullet"/>
      <w:lvlText w:val="•"/>
      <w:lvlJc w:val="left"/>
      <w:pPr>
        <w:ind w:left="4251" w:hanging="356"/>
      </w:pPr>
      <w:rPr>
        <w:rFonts w:hint="default"/>
        <w:lang w:val="en-US" w:eastAsia="en-US" w:bidi="ar-SA"/>
      </w:rPr>
    </w:lvl>
    <w:lvl w:ilvl="5" w:tplc="E268718A">
      <w:numFmt w:val="bullet"/>
      <w:lvlText w:val="•"/>
      <w:lvlJc w:val="left"/>
      <w:pPr>
        <w:ind w:left="5261" w:hanging="356"/>
      </w:pPr>
      <w:rPr>
        <w:rFonts w:hint="default"/>
        <w:lang w:val="en-US" w:eastAsia="en-US" w:bidi="ar-SA"/>
      </w:rPr>
    </w:lvl>
    <w:lvl w:ilvl="6" w:tplc="30C2E224">
      <w:numFmt w:val="bullet"/>
      <w:lvlText w:val="•"/>
      <w:lvlJc w:val="left"/>
      <w:pPr>
        <w:ind w:left="6271" w:hanging="356"/>
      </w:pPr>
      <w:rPr>
        <w:rFonts w:hint="default"/>
        <w:lang w:val="en-US" w:eastAsia="en-US" w:bidi="ar-SA"/>
      </w:rPr>
    </w:lvl>
    <w:lvl w:ilvl="7" w:tplc="1D8254DC">
      <w:numFmt w:val="bullet"/>
      <w:lvlText w:val="•"/>
      <w:lvlJc w:val="left"/>
      <w:pPr>
        <w:ind w:left="7282" w:hanging="356"/>
      </w:pPr>
      <w:rPr>
        <w:rFonts w:hint="default"/>
        <w:lang w:val="en-US" w:eastAsia="en-US" w:bidi="ar-SA"/>
      </w:rPr>
    </w:lvl>
    <w:lvl w:ilvl="8" w:tplc="DE1EB284">
      <w:numFmt w:val="bullet"/>
      <w:lvlText w:val="•"/>
      <w:lvlJc w:val="left"/>
      <w:pPr>
        <w:ind w:left="8292" w:hanging="356"/>
      </w:pPr>
      <w:rPr>
        <w:rFonts w:hint="default"/>
        <w:lang w:val="en-US" w:eastAsia="en-US" w:bidi="ar-SA"/>
      </w:rPr>
    </w:lvl>
  </w:abstractNum>
  <w:abstractNum w:abstractNumId="18" w15:restartNumberingAfterBreak="0">
    <w:nsid w:val="70DA2E81"/>
    <w:multiLevelType w:val="multilevel"/>
    <w:tmpl w:val="7C7285CC"/>
    <w:lvl w:ilvl="0">
      <w:start w:val="9"/>
      <w:numFmt w:val="decimal"/>
      <w:lvlText w:val="%1"/>
      <w:lvlJc w:val="left"/>
      <w:pPr>
        <w:ind w:left="1221" w:hanging="7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21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21" w:hanging="721"/>
        <w:jc w:val="left"/>
      </w:pPr>
      <w:rPr>
        <w:rFonts w:ascii="Arial" w:eastAsia="Arial" w:hAnsi="Arial" w:cs="Arial" w:hint="default"/>
        <w:b/>
        <w:bCs/>
        <w:i w:val="0"/>
        <w:iCs w:val="0"/>
        <w:color w:val="00AF5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213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4858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7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6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726A0F12"/>
    <w:multiLevelType w:val="multilevel"/>
    <w:tmpl w:val="81E6FAC6"/>
    <w:lvl w:ilvl="0">
      <w:start w:val="3"/>
      <w:numFmt w:val="decimal"/>
      <w:lvlText w:val="%1"/>
      <w:lvlJc w:val="left"/>
      <w:pPr>
        <w:ind w:left="1077" w:hanging="57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77" w:hanging="577"/>
        <w:jc w:val="left"/>
      </w:pPr>
      <w:rPr>
        <w:rFonts w:ascii="Arial" w:eastAsia="Arial" w:hAnsi="Arial" w:cs="Arial" w:hint="default"/>
        <w:b/>
        <w:bCs/>
        <w:i w:val="0"/>
        <w:iCs w:val="0"/>
        <w:color w:val="00AF50"/>
        <w:spacing w:val="-1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39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02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6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8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2" w:hanging="358"/>
      </w:pPr>
      <w:rPr>
        <w:rFonts w:hint="default"/>
        <w:lang w:val="en-US" w:eastAsia="en-US" w:bidi="ar-SA"/>
      </w:rPr>
    </w:lvl>
  </w:abstractNum>
  <w:abstractNum w:abstractNumId="20" w15:restartNumberingAfterBreak="0">
    <w:nsid w:val="736F2EBB"/>
    <w:multiLevelType w:val="multilevel"/>
    <w:tmpl w:val="1DC8C906"/>
    <w:lvl w:ilvl="0">
      <w:start w:val="4"/>
      <w:numFmt w:val="decimal"/>
      <w:lvlText w:val="%1"/>
      <w:lvlJc w:val="left"/>
      <w:pPr>
        <w:ind w:left="1077" w:hanging="57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77" w:hanging="577"/>
        <w:jc w:val="left"/>
      </w:pPr>
      <w:rPr>
        <w:rFonts w:ascii="Arial" w:eastAsia="Arial" w:hAnsi="Arial" w:cs="Arial" w:hint="default"/>
        <w:b/>
        <w:bCs/>
        <w:i w:val="0"/>
        <w:iCs w:val="0"/>
        <w:color w:val="00AF50"/>
        <w:spacing w:val="-1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20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25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7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0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74FF33EE"/>
    <w:multiLevelType w:val="hybridMultilevel"/>
    <w:tmpl w:val="FE72F6F0"/>
    <w:lvl w:ilvl="0" w:tplc="21A88550">
      <w:numFmt w:val="bullet"/>
      <w:lvlText w:val="•"/>
      <w:lvlJc w:val="left"/>
      <w:pPr>
        <w:ind w:left="120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F64586">
      <w:numFmt w:val="bullet"/>
      <w:lvlText w:val="•"/>
      <w:lvlJc w:val="left"/>
      <w:pPr>
        <w:ind w:left="2111" w:hanging="358"/>
      </w:pPr>
      <w:rPr>
        <w:rFonts w:hint="default"/>
        <w:lang w:val="en-US" w:eastAsia="en-US" w:bidi="ar-SA"/>
      </w:rPr>
    </w:lvl>
    <w:lvl w:ilvl="2" w:tplc="8E6083AC">
      <w:numFmt w:val="bullet"/>
      <w:lvlText w:val="•"/>
      <w:lvlJc w:val="left"/>
      <w:pPr>
        <w:ind w:left="3023" w:hanging="358"/>
      </w:pPr>
      <w:rPr>
        <w:rFonts w:hint="default"/>
        <w:lang w:val="en-US" w:eastAsia="en-US" w:bidi="ar-SA"/>
      </w:rPr>
    </w:lvl>
    <w:lvl w:ilvl="3" w:tplc="E320DD16">
      <w:numFmt w:val="bullet"/>
      <w:lvlText w:val="•"/>
      <w:lvlJc w:val="left"/>
      <w:pPr>
        <w:ind w:left="3934" w:hanging="358"/>
      </w:pPr>
      <w:rPr>
        <w:rFonts w:hint="default"/>
        <w:lang w:val="en-US" w:eastAsia="en-US" w:bidi="ar-SA"/>
      </w:rPr>
    </w:lvl>
    <w:lvl w:ilvl="4" w:tplc="4784E9EA">
      <w:numFmt w:val="bullet"/>
      <w:lvlText w:val="•"/>
      <w:lvlJc w:val="left"/>
      <w:pPr>
        <w:ind w:left="4846" w:hanging="358"/>
      </w:pPr>
      <w:rPr>
        <w:rFonts w:hint="default"/>
        <w:lang w:val="en-US" w:eastAsia="en-US" w:bidi="ar-SA"/>
      </w:rPr>
    </w:lvl>
    <w:lvl w:ilvl="5" w:tplc="32E25030">
      <w:numFmt w:val="bullet"/>
      <w:lvlText w:val="•"/>
      <w:lvlJc w:val="left"/>
      <w:pPr>
        <w:ind w:left="5758" w:hanging="358"/>
      </w:pPr>
      <w:rPr>
        <w:rFonts w:hint="default"/>
        <w:lang w:val="en-US" w:eastAsia="en-US" w:bidi="ar-SA"/>
      </w:rPr>
    </w:lvl>
    <w:lvl w:ilvl="6" w:tplc="B4443E4C">
      <w:numFmt w:val="bullet"/>
      <w:lvlText w:val="•"/>
      <w:lvlJc w:val="left"/>
      <w:pPr>
        <w:ind w:left="6669" w:hanging="358"/>
      </w:pPr>
      <w:rPr>
        <w:rFonts w:hint="default"/>
        <w:lang w:val="en-US" w:eastAsia="en-US" w:bidi="ar-SA"/>
      </w:rPr>
    </w:lvl>
    <w:lvl w:ilvl="7" w:tplc="6AC0BA26">
      <w:numFmt w:val="bullet"/>
      <w:lvlText w:val="•"/>
      <w:lvlJc w:val="left"/>
      <w:pPr>
        <w:ind w:left="7581" w:hanging="358"/>
      </w:pPr>
      <w:rPr>
        <w:rFonts w:hint="default"/>
        <w:lang w:val="en-US" w:eastAsia="en-US" w:bidi="ar-SA"/>
      </w:rPr>
    </w:lvl>
    <w:lvl w:ilvl="8" w:tplc="C28064B0">
      <w:numFmt w:val="bullet"/>
      <w:lvlText w:val="•"/>
      <w:lvlJc w:val="left"/>
      <w:pPr>
        <w:ind w:left="8492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769E5D8E"/>
    <w:multiLevelType w:val="hybridMultilevel"/>
    <w:tmpl w:val="9CFCF686"/>
    <w:lvl w:ilvl="0" w:tplc="07B4C216">
      <w:start w:val="10"/>
      <w:numFmt w:val="decimal"/>
      <w:lvlText w:val="%1."/>
      <w:lvlJc w:val="left"/>
      <w:pPr>
        <w:ind w:left="1248" w:hanging="396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0"/>
        <w:w w:val="99"/>
        <w:sz w:val="24"/>
        <w:szCs w:val="24"/>
        <w:lang w:val="en-US" w:eastAsia="en-US" w:bidi="ar-SA"/>
      </w:rPr>
    </w:lvl>
    <w:lvl w:ilvl="1" w:tplc="3D3CBB40">
      <w:numFmt w:val="bullet"/>
      <w:lvlText w:val="•"/>
      <w:lvlJc w:val="left"/>
      <w:pPr>
        <w:ind w:left="2193" w:hanging="396"/>
      </w:pPr>
      <w:rPr>
        <w:rFonts w:hint="default"/>
        <w:lang w:val="en-US" w:eastAsia="en-US" w:bidi="ar-SA"/>
      </w:rPr>
    </w:lvl>
    <w:lvl w:ilvl="2" w:tplc="30AEEB36">
      <w:numFmt w:val="bullet"/>
      <w:lvlText w:val="•"/>
      <w:lvlJc w:val="left"/>
      <w:pPr>
        <w:ind w:left="3146" w:hanging="396"/>
      </w:pPr>
      <w:rPr>
        <w:rFonts w:hint="default"/>
        <w:lang w:val="en-US" w:eastAsia="en-US" w:bidi="ar-SA"/>
      </w:rPr>
    </w:lvl>
    <w:lvl w:ilvl="3" w:tplc="234098A0">
      <w:numFmt w:val="bullet"/>
      <w:lvlText w:val="•"/>
      <w:lvlJc w:val="left"/>
      <w:pPr>
        <w:ind w:left="4100" w:hanging="396"/>
      </w:pPr>
      <w:rPr>
        <w:rFonts w:hint="default"/>
        <w:lang w:val="en-US" w:eastAsia="en-US" w:bidi="ar-SA"/>
      </w:rPr>
    </w:lvl>
    <w:lvl w:ilvl="4" w:tplc="C6A42D22">
      <w:numFmt w:val="bullet"/>
      <w:lvlText w:val="•"/>
      <w:lvlJc w:val="left"/>
      <w:pPr>
        <w:ind w:left="5053" w:hanging="396"/>
      </w:pPr>
      <w:rPr>
        <w:rFonts w:hint="default"/>
        <w:lang w:val="en-US" w:eastAsia="en-US" w:bidi="ar-SA"/>
      </w:rPr>
    </w:lvl>
    <w:lvl w:ilvl="5" w:tplc="EFBC8B90">
      <w:numFmt w:val="bullet"/>
      <w:lvlText w:val="•"/>
      <w:lvlJc w:val="left"/>
      <w:pPr>
        <w:ind w:left="6007" w:hanging="396"/>
      </w:pPr>
      <w:rPr>
        <w:rFonts w:hint="default"/>
        <w:lang w:val="en-US" w:eastAsia="en-US" w:bidi="ar-SA"/>
      </w:rPr>
    </w:lvl>
    <w:lvl w:ilvl="6" w:tplc="A0EE582C">
      <w:numFmt w:val="bullet"/>
      <w:lvlText w:val="•"/>
      <w:lvlJc w:val="left"/>
      <w:pPr>
        <w:ind w:left="6960" w:hanging="396"/>
      </w:pPr>
      <w:rPr>
        <w:rFonts w:hint="default"/>
        <w:lang w:val="en-US" w:eastAsia="en-US" w:bidi="ar-SA"/>
      </w:rPr>
    </w:lvl>
    <w:lvl w:ilvl="7" w:tplc="1610A3AC">
      <w:numFmt w:val="bullet"/>
      <w:lvlText w:val="•"/>
      <w:lvlJc w:val="left"/>
      <w:pPr>
        <w:ind w:left="7914" w:hanging="396"/>
      </w:pPr>
      <w:rPr>
        <w:rFonts w:hint="default"/>
        <w:lang w:val="en-US" w:eastAsia="en-US" w:bidi="ar-SA"/>
      </w:rPr>
    </w:lvl>
    <w:lvl w:ilvl="8" w:tplc="8A36D138">
      <w:numFmt w:val="bullet"/>
      <w:lvlText w:val="•"/>
      <w:lvlJc w:val="left"/>
      <w:pPr>
        <w:ind w:left="8867" w:hanging="396"/>
      </w:pPr>
      <w:rPr>
        <w:rFonts w:hint="default"/>
        <w:lang w:val="en-US" w:eastAsia="en-US" w:bidi="ar-SA"/>
      </w:rPr>
    </w:lvl>
  </w:abstractNum>
  <w:abstractNum w:abstractNumId="23" w15:restartNumberingAfterBreak="0">
    <w:nsid w:val="7BF07821"/>
    <w:multiLevelType w:val="hybridMultilevel"/>
    <w:tmpl w:val="B5505EBE"/>
    <w:lvl w:ilvl="0" w:tplc="317A98B0">
      <w:numFmt w:val="bullet"/>
      <w:lvlText w:val="•"/>
      <w:lvlJc w:val="left"/>
      <w:pPr>
        <w:ind w:left="120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72695E">
      <w:numFmt w:val="bullet"/>
      <w:lvlText w:val="•"/>
      <w:lvlJc w:val="left"/>
      <w:pPr>
        <w:ind w:left="2111" w:hanging="358"/>
      </w:pPr>
      <w:rPr>
        <w:rFonts w:hint="default"/>
        <w:lang w:val="en-US" w:eastAsia="en-US" w:bidi="ar-SA"/>
      </w:rPr>
    </w:lvl>
    <w:lvl w:ilvl="2" w:tplc="9BA0DA6C">
      <w:numFmt w:val="bullet"/>
      <w:lvlText w:val="•"/>
      <w:lvlJc w:val="left"/>
      <w:pPr>
        <w:ind w:left="3022" w:hanging="358"/>
      </w:pPr>
      <w:rPr>
        <w:rFonts w:hint="default"/>
        <w:lang w:val="en-US" w:eastAsia="en-US" w:bidi="ar-SA"/>
      </w:rPr>
    </w:lvl>
    <w:lvl w:ilvl="3" w:tplc="01CC45C8">
      <w:numFmt w:val="bullet"/>
      <w:lvlText w:val="•"/>
      <w:lvlJc w:val="left"/>
      <w:pPr>
        <w:ind w:left="3933" w:hanging="358"/>
      </w:pPr>
      <w:rPr>
        <w:rFonts w:hint="default"/>
        <w:lang w:val="en-US" w:eastAsia="en-US" w:bidi="ar-SA"/>
      </w:rPr>
    </w:lvl>
    <w:lvl w:ilvl="4" w:tplc="957093B2">
      <w:numFmt w:val="bullet"/>
      <w:lvlText w:val="•"/>
      <w:lvlJc w:val="left"/>
      <w:pPr>
        <w:ind w:left="4845" w:hanging="358"/>
      </w:pPr>
      <w:rPr>
        <w:rFonts w:hint="default"/>
        <w:lang w:val="en-US" w:eastAsia="en-US" w:bidi="ar-SA"/>
      </w:rPr>
    </w:lvl>
    <w:lvl w:ilvl="5" w:tplc="A4A60B6A">
      <w:numFmt w:val="bullet"/>
      <w:lvlText w:val="•"/>
      <w:lvlJc w:val="left"/>
      <w:pPr>
        <w:ind w:left="5756" w:hanging="358"/>
      </w:pPr>
      <w:rPr>
        <w:rFonts w:hint="default"/>
        <w:lang w:val="en-US" w:eastAsia="en-US" w:bidi="ar-SA"/>
      </w:rPr>
    </w:lvl>
    <w:lvl w:ilvl="6" w:tplc="2EC82A64">
      <w:numFmt w:val="bullet"/>
      <w:lvlText w:val="•"/>
      <w:lvlJc w:val="left"/>
      <w:pPr>
        <w:ind w:left="6667" w:hanging="358"/>
      </w:pPr>
      <w:rPr>
        <w:rFonts w:hint="default"/>
        <w:lang w:val="en-US" w:eastAsia="en-US" w:bidi="ar-SA"/>
      </w:rPr>
    </w:lvl>
    <w:lvl w:ilvl="7" w:tplc="B71C5B74">
      <w:numFmt w:val="bullet"/>
      <w:lvlText w:val="•"/>
      <w:lvlJc w:val="left"/>
      <w:pPr>
        <w:ind w:left="7579" w:hanging="358"/>
      </w:pPr>
      <w:rPr>
        <w:rFonts w:hint="default"/>
        <w:lang w:val="en-US" w:eastAsia="en-US" w:bidi="ar-SA"/>
      </w:rPr>
    </w:lvl>
    <w:lvl w:ilvl="8" w:tplc="C706AD3C">
      <w:numFmt w:val="bullet"/>
      <w:lvlText w:val="•"/>
      <w:lvlJc w:val="left"/>
      <w:pPr>
        <w:ind w:left="8490" w:hanging="358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9"/>
  </w:num>
  <w:num w:numId="3">
    <w:abstractNumId w:val="2"/>
  </w:num>
  <w:num w:numId="4">
    <w:abstractNumId w:val="14"/>
  </w:num>
  <w:num w:numId="5">
    <w:abstractNumId w:val="17"/>
  </w:num>
  <w:num w:numId="6">
    <w:abstractNumId w:val="18"/>
  </w:num>
  <w:num w:numId="7">
    <w:abstractNumId w:val="4"/>
  </w:num>
  <w:num w:numId="8">
    <w:abstractNumId w:val="12"/>
  </w:num>
  <w:num w:numId="9">
    <w:abstractNumId w:val="21"/>
  </w:num>
  <w:num w:numId="10">
    <w:abstractNumId w:val="5"/>
  </w:num>
  <w:num w:numId="11">
    <w:abstractNumId w:val="11"/>
  </w:num>
  <w:num w:numId="12">
    <w:abstractNumId w:val="15"/>
  </w:num>
  <w:num w:numId="13">
    <w:abstractNumId w:val="20"/>
  </w:num>
  <w:num w:numId="14">
    <w:abstractNumId w:val="7"/>
  </w:num>
  <w:num w:numId="15">
    <w:abstractNumId w:val="10"/>
  </w:num>
  <w:num w:numId="16">
    <w:abstractNumId w:val="1"/>
  </w:num>
  <w:num w:numId="17">
    <w:abstractNumId w:val="13"/>
  </w:num>
  <w:num w:numId="18">
    <w:abstractNumId w:val="19"/>
  </w:num>
  <w:num w:numId="19">
    <w:abstractNumId w:val="0"/>
  </w:num>
  <w:num w:numId="20">
    <w:abstractNumId w:val="6"/>
  </w:num>
  <w:num w:numId="21">
    <w:abstractNumId w:val="3"/>
  </w:num>
  <w:num w:numId="22">
    <w:abstractNumId w:val="8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8C"/>
    <w:rsid w:val="0018437C"/>
    <w:rsid w:val="0023348C"/>
    <w:rsid w:val="00344C63"/>
    <w:rsid w:val="007D0F3F"/>
    <w:rsid w:val="008E6A0E"/>
    <w:rsid w:val="00AA2135"/>
    <w:rsid w:val="00B06194"/>
    <w:rsid w:val="00CB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4F66"/>
  <w15:docId w15:val="{D386DC74-F481-4BBA-80DC-59DAC529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55"/>
      <w:ind w:left="2943" w:hanging="780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20"/>
      <w:ind w:left="1245" w:hanging="39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keeping-children-safe-in-education--2" TargetMode="External"/><Relationship Id="rId13" Type="http://schemas.openxmlformats.org/officeDocument/2006/relationships/hyperlink" Target="https://www.gov.uk/government/publications/preventing-and-tackling-bullying" TargetMode="External"/><Relationship Id="rId18" Type="http://schemas.openxmlformats.org/officeDocument/2006/relationships/hyperlink" Target="https://www.gov.uk/government/publications/protecting-children-from-radicalisation-the-prevent-dut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legislation.gov.uk/ukpga/2006/40/contents" TargetMode="External"/><Relationship Id="rId7" Type="http://schemas.openxmlformats.org/officeDocument/2006/relationships/hyperlink" Target="https://www.gov.uk/government/publications/keeping-children-safe-in-education--2" TargetMode="External"/><Relationship Id="rId12" Type="http://schemas.openxmlformats.org/officeDocument/2006/relationships/hyperlink" Target="https://www.gov.uk/government/publications/preventing-and-tackling-bullying" TargetMode="External"/><Relationship Id="rId17" Type="http://schemas.openxmlformats.org/officeDocument/2006/relationships/hyperlink" Target="https://www.gov.uk/government/publications/searching-screening-and-confiscation" TargetMode="External"/><Relationship Id="rId25" Type="http://schemas.openxmlformats.org/officeDocument/2006/relationships/hyperlink" Target="http://www.legislation.gov.uk/ukpga/2011/21/contents/enact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relationships-education-relationships-and-sex-education-rse-and-health-education" TargetMode="External"/><Relationship Id="rId20" Type="http://schemas.openxmlformats.org/officeDocument/2006/relationships/hyperlink" Target="https://www.legislation.gov.uk/ukpga/1996/56/conten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keeping-children-safe-in-education--2" TargetMode="External"/><Relationship Id="rId11" Type="http://schemas.openxmlformats.org/officeDocument/2006/relationships/hyperlink" Target="https://www.gov.uk/government/publications/preventing-and-tackling-bullying" TargetMode="External"/><Relationship Id="rId24" Type="http://schemas.openxmlformats.org/officeDocument/2006/relationships/hyperlink" Target="http://www.legislation.gov.uk/ukpga/2011/21/contents/enacted" TargetMode="External"/><Relationship Id="rId5" Type="http://schemas.openxmlformats.org/officeDocument/2006/relationships/hyperlink" Target="https://www.gov.uk/government/publications/keeping-children-safe-in-education--2" TargetMode="External"/><Relationship Id="rId15" Type="http://schemas.openxmlformats.org/officeDocument/2006/relationships/hyperlink" Target="https://www.gov.uk/government/publications/preventing-and-tackling-bullying" TargetMode="External"/><Relationship Id="rId23" Type="http://schemas.openxmlformats.org/officeDocument/2006/relationships/hyperlink" Target="https://www.legislation.gov.uk/ukpga/2010/15/contents" TargetMode="External"/><Relationship Id="rId10" Type="http://schemas.openxmlformats.org/officeDocument/2006/relationships/hyperlink" Target="https://www.gov.uk/government/publications/teaching-online-safety-in-schools" TargetMode="External"/><Relationship Id="rId19" Type="http://schemas.openxmlformats.org/officeDocument/2006/relationships/hyperlink" Target="https://www.gov.uk/government/publications/protecting-children-from-radicalisation-the-prevent-du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teaching-online-safety-in-schools" TargetMode="External"/><Relationship Id="rId14" Type="http://schemas.openxmlformats.org/officeDocument/2006/relationships/hyperlink" Target="https://www.gov.uk/government/publications/preventing-and-tackling-bullying" TargetMode="External"/><Relationship Id="rId22" Type="http://schemas.openxmlformats.org/officeDocument/2006/relationships/hyperlink" Target="https://www.legislation.gov.uk/ukpga/2010/15/content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E-Safety Policy</vt:lpstr>
    </vt:vector>
  </TitlesOfParts>
  <Company/>
  <LinksUpToDate>false</LinksUpToDate>
  <CharactersWithSpaces>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Policy</dc:title>
  <dc:subject>Policy</dc:subject>
  <dc:creator>John Patching</dc:creator>
  <cp:keywords>Example Policy Name</cp:keywords>
  <cp:lastModifiedBy>Michael Salisbury</cp:lastModifiedBy>
  <cp:revision>2</cp:revision>
  <dcterms:created xsi:type="dcterms:W3CDTF">2025-01-09T16:32:00Z</dcterms:created>
  <dcterms:modified xsi:type="dcterms:W3CDTF">2025-01-09T16:32:00Z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</Properties>
</file>