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E2C44" w14:textId="222B0EEB" w:rsidR="00F57BD5" w:rsidRPr="002A2689" w:rsidRDefault="00652600">
      <w:pPr>
        <w:rPr>
          <w:rFonts w:ascii="Segoe UI" w:hAnsi="Segoe UI" w:cs="Segoe UI"/>
          <w:b/>
          <w:bCs/>
          <w:sz w:val="28"/>
          <w:szCs w:val="28"/>
        </w:rPr>
      </w:pPr>
      <w:r w:rsidRPr="002A2689">
        <w:rPr>
          <w:rFonts w:ascii="Segoe UI" w:hAnsi="Segoe UI" w:cs="Segoe UI"/>
          <w:b/>
          <w:bCs/>
          <w:sz w:val="28"/>
          <w:szCs w:val="28"/>
        </w:rPr>
        <w:t xml:space="preserve">Flexible </w:t>
      </w:r>
      <w:r w:rsidR="002C7CD9" w:rsidRPr="002A2689">
        <w:rPr>
          <w:rFonts w:ascii="Segoe UI" w:hAnsi="Segoe UI" w:cs="Segoe UI"/>
          <w:b/>
          <w:bCs/>
          <w:sz w:val="28"/>
          <w:szCs w:val="28"/>
        </w:rPr>
        <w:t>W</w:t>
      </w:r>
      <w:r w:rsidRPr="002A2689">
        <w:rPr>
          <w:rFonts w:ascii="Segoe UI" w:hAnsi="Segoe UI" w:cs="Segoe UI"/>
          <w:b/>
          <w:bCs/>
          <w:sz w:val="28"/>
          <w:szCs w:val="28"/>
        </w:rPr>
        <w:t xml:space="preserve">orking </w:t>
      </w:r>
      <w:r w:rsidR="002C7CD9" w:rsidRPr="002A2689">
        <w:rPr>
          <w:rFonts w:ascii="Segoe UI" w:hAnsi="Segoe UI" w:cs="Segoe UI"/>
          <w:b/>
          <w:bCs/>
          <w:sz w:val="28"/>
          <w:szCs w:val="28"/>
        </w:rPr>
        <w:t>P</w:t>
      </w:r>
      <w:r w:rsidRPr="002A2689">
        <w:rPr>
          <w:rFonts w:ascii="Segoe UI" w:hAnsi="Segoe UI" w:cs="Segoe UI"/>
          <w:b/>
          <w:bCs/>
          <w:sz w:val="28"/>
          <w:szCs w:val="28"/>
        </w:rPr>
        <w:t xml:space="preserve">olicy </w:t>
      </w:r>
      <w:r w:rsidR="00E91CF1">
        <w:rPr>
          <w:rFonts w:ascii="Segoe UI" w:hAnsi="Segoe UI" w:cs="Segoe UI"/>
          <w:b/>
          <w:bCs/>
          <w:sz w:val="28"/>
          <w:szCs w:val="28"/>
        </w:rPr>
        <w:t>– Shaftesbury Abbey Primary School</w:t>
      </w:r>
    </w:p>
    <w:p w14:paraId="20C03E4F" w14:textId="10DA01E5" w:rsidR="00652600" w:rsidRPr="002A2689" w:rsidRDefault="00652600">
      <w:pPr>
        <w:rPr>
          <w:rFonts w:ascii="Segoe UI" w:hAnsi="Segoe UI" w:cs="Segoe UI"/>
          <w:b/>
          <w:bCs/>
        </w:rPr>
      </w:pPr>
      <w:r w:rsidRPr="002A2689">
        <w:rPr>
          <w:rFonts w:ascii="Segoe UI" w:hAnsi="Segoe UI" w:cs="Segoe UI"/>
          <w:b/>
          <w:bCs/>
        </w:rPr>
        <w:t>1 Scope</w:t>
      </w:r>
    </w:p>
    <w:p w14:paraId="62DA4D5E" w14:textId="706E4E7D" w:rsidR="00652600" w:rsidRPr="002A2689" w:rsidRDefault="002C7CD9">
      <w:pPr>
        <w:rPr>
          <w:rFonts w:ascii="Segoe UI" w:hAnsi="Segoe UI" w:cs="Segoe UI"/>
        </w:rPr>
      </w:pPr>
      <w:r w:rsidRPr="002A2689">
        <w:rPr>
          <w:rFonts w:ascii="Segoe UI" w:hAnsi="Segoe UI" w:cs="Segoe UI"/>
        </w:rPr>
        <w:t>T</w:t>
      </w:r>
      <w:r w:rsidR="00652600" w:rsidRPr="002A2689">
        <w:rPr>
          <w:rFonts w:ascii="Segoe UI" w:hAnsi="Segoe UI" w:cs="Segoe UI"/>
        </w:rPr>
        <w:t>his policy has been adopted b</w:t>
      </w:r>
      <w:r w:rsidRPr="002A2689">
        <w:rPr>
          <w:rFonts w:ascii="Segoe UI" w:hAnsi="Segoe UI" w:cs="Segoe UI"/>
        </w:rPr>
        <w:t xml:space="preserve">y </w:t>
      </w:r>
      <w:r w:rsidR="00E91CF1">
        <w:rPr>
          <w:rFonts w:ascii="Segoe UI" w:hAnsi="Segoe UI" w:cs="Segoe UI"/>
        </w:rPr>
        <w:t>Shaftesbury Abbey Primary School</w:t>
      </w:r>
      <w:r w:rsidRPr="002A2689">
        <w:rPr>
          <w:rFonts w:ascii="Segoe UI" w:hAnsi="Segoe UI" w:cs="Segoe UI"/>
        </w:rPr>
        <w:t xml:space="preserve"> and </w:t>
      </w:r>
      <w:r w:rsidR="00652600" w:rsidRPr="002A2689">
        <w:rPr>
          <w:rFonts w:ascii="Segoe UI" w:hAnsi="Segoe UI" w:cs="Segoe UI"/>
        </w:rPr>
        <w:t>applies to all employees</w:t>
      </w:r>
    </w:p>
    <w:p w14:paraId="78006287" w14:textId="4588D38B" w:rsidR="00652600" w:rsidRPr="002A2689" w:rsidRDefault="00652600">
      <w:pPr>
        <w:rPr>
          <w:rFonts w:ascii="Segoe UI" w:hAnsi="Segoe UI" w:cs="Segoe UI"/>
          <w:b/>
          <w:bCs/>
        </w:rPr>
      </w:pPr>
      <w:r w:rsidRPr="002A2689">
        <w:rPr>
          <w:rFonts w:ascii="Segoe UI" w:hAnsi="Segoe UI" w:cs="Segoe UI"/>
          <w:b/>
          <w:bCs/>
        </w:rPr>
        <w:t xml:space="preserve">2 </w:t>
      </w:r>
      <w:r w:rsidR="002A2689">
        <w:rPr>
          <w:rFonts w:ascii="Segoe UI" w:hAnsi="Segoe UI" w:cs="Segoe UI"/>
          <w:b/>
          <w:bCs/>
        </w:rPr>
        <w:t>I</w:t>
      </w:r>
      <w:r w:rsidRPr="002A2689">
        <w:rPr>
          <w:rFonts w:ascii="Segoe UI" w:hAnsi="Segoe UI" w:cs="Segoe UI"/>
          <w:b/>
          <w:bCs/>
        </w:rPr>
        <w:t>ntroduction</w:t>
      </w:r>
    </w:p>
    <w:p w14:paraId="4FF6C297" w14:textId="4A5FB79F" w:rsidR="00652600" w:rsidRPr="002A2689" w:rsidRDefault="00E91CF1">
      <w:pPr>
        <w:rPr>
          <w:rFonts w:ascii="Segoe UI" w:hAnsi="Segoe UI" w:cs="Segoe UI"/>
        </w:rPr>
      </w:pPr>
      <w:r>
        <w:rPr>
          <w:rFonts w:ascii="Segoe UI" w:hAnsi="Segoe UI" w:cs="Segoe UI"/>
        </w:rPr>
        <w:t>Shaftesbury Abbey Primary School</w:t>
      </w:r>
      <w:r w:rsidR="00652600" w:rsidRPr="002A2689">
        <w:rPr>
          <w:rFonts w:ascii="Segoe UI" w:hAnsi="Segoe UI" w:cs="Segoe UI"/>
        </w:rPr>
        <w:t xml:space="preserve"> has committed to being an exemplary equal opportunities employer and we recognise the contribution flexible working can make to this</w:t>
      </w:r>
      <w:r w:rsidR="002C7CD9" w:rsidRPr="002A2689">
        <w:rPr>
          <w:rFonts w:ascii="Segoe UI" w:hAnsi="Segoe UI" w:cs="Segoe UI"/>
        </w:rPr>
        <w:t xml:space="preserve">. </w:t>
      </w:r>
      <w:r w:rsidR="00652600" w:rsidRPr="002A2689">
        <w:rPr>
          <w:rFonts w:ascii="Segoe UI" w:hAnsi="Segoe UI" w:cs="Segoe UI"/>
        </w:rPr>
        <w:t xml:space="preserve"> </w:t>
      </w:r>
      <w:r w:rsidR="002C7CD9" w:rsidRPr="002A2689">
        <w:rPr>
          <w:rFonts w:ascii="Segoe UI" w:hAnsi="Segoe UI" w:cs="Segoe UI"/>
        </w:rPr>
        <w:t>T</w:t>
      </w:r>
      <w:r w:rsidR="00652600" w:rsidRPr="002A2689">
        <w:rPr>
          <w:rFonts w:ascii="Segoe UI" w:hAnsi="Segoe UI" w:cs="Segoe UI"/>
        </w:rPr>
        <w:t>he needs of the children in our school</w:t>
      </w:r>
      <w:r>
        <w:rPr>
          <w:rFonts w:ascii="Segoe UI" w:hAnsi="Segoe UI" w:cs="Segoe UI"/>
        </w:rPr>
        <w:t xml:space="preserve"> </w:t>
      </w:r>
      <w:r w:rsidR="00652600" w:rsidRPr="002A2689">
        <w:rPr>
          <w:rFonts w:ascii="Segoe UI" w:hAnsi="Segoe UI" w:cs="Segoe UI"/>
        </w:rPr>
        <w:t>are paramount and we will ensure that th</w:t>
      </w:r>
      <w:r w:rsidR="002C7CD9" w:rsidRPr="002A2689">
        <w:rPr>
          <w:rFonts w:ascii="Segoe UI" w:hAnsi="Segoe UI" w:cs="Segoe UI"/>
        </w:rPr>
        <w:t>is</w:t>
      </w:r>
      <w:r w:rsidR="00652600" w:rsidRPr="002A2689">
        <w:rPr>
          <w:rFonts w:ascii="Segoe UI" w:hAnsi="Segoe UI" w:cs="Segoe UI"/>
        </w:rPr>
        <w:t xml:space="preserve"> </w:t>
      </w:r>
      <w:r w:rsidR="002C7CD9" w:rsidRPr="002A2689">
        <w:rPr>
          <w:rFonts w:ascii="Segoe UI" w:hAnsi="Segoe UI" w:cs="Segoe UI"/>
        </w:rPr>
        <w:t>is</w:t>
      </w:r>
      <w:r w:rsidR="00652600" w:rsidRPr="002A2689">
        <w:rPr>
          <w:rFonts w:ascii="Segoe UI" w:hAnsi="Segoe UI" w:cs="Segoe UI"/>
        </w:rPr>
        <w:t xml:space="preserve"> considered in relation to all requests for flexible working</w:t>
      </w:r>
    </w:p>
    <w:p w14:paraId="5809D81A" w14:textId="3FF1D54B" w:rsidR="00652600" w:rsidRPr="002A2689" w:rsidRDefault="002C7CD9">
      <w:pPr>
        <w:rPr>
          <w:rFonts w:ascii="Segoe UI" w:hAnsi="Segoe UI" w:cs="Segoe UI"/>
        </w:rPr>
      </w:pPr>
      <w:r w:rsidRPr="002A2689">
        <w:rPr>
          <w:rFonts w:ascii="Segoe UI" w:hAnsi="Segoe UI" w:cs="Segoe UI"/>
        </w:rPr>
        <w:t>T</w:t>
      </w:r>
      <w:r w:rsidR="00652600" w:rsidRPr="002A2689">
        <w:rPr>
          <w:rFonts w:ascii="Segoe UI" w:hAnsi="Segoe UI" w:cs="Segoe UI"/>
        </w:rPr>
        <w:t xml:space="preserve">he </w:t>
      </w:r>
      <w:r w:rsidRPr="002A2689">
        <w:rPr>
          <w:rFonts w:ascii="Segoe UI" w:hAnsi="Segoe UI" w:cs="Segoe UI"/>
        </w:rPr>
        <w:t>C</w:t>
      </w:r>
      <w:r w:rsidR="00652600" w:rsidRPr="002A2689">
        <w:rPr>
          <w:rFonts w:ascii="Segoe UI" w:hAnsi="Segoe UI" w:cs="Segoe UI"/>
        </w:rPr>
        <w:t xml:space="preserve">hildren and </w:t>
      </w:r>
      <w:r w:rsidRPr="002A2689">
        <w:rPr>
          <w:rFonts w:ascii="Segoe UI" w:hAnsi="Segoe UI" w:cs="Segoe UI"/>
        </w:rPr>
        <w:t>F</w:t>
      </w:r>
      <w:r w:rsidR="00652600" w:rsidRPr="002A2689">
        <w:rPr>
          <w:rFonts w:ascii="Segoe UI" w:hAnsi="Segoe UI" w:cs="Segoe UI"/>
        </w:rPr>
        <w:t xml:space="preserve">amilies act 2014 changed the law on the right to request flexible working this has been enhanced by the </w:t>
      </w:r>
      <w:r w:rsidR="002A2689">
        <w:rPr>
          <w:rFonts w:ascii="Segoe UI" w:hAnsi="Segoe UI" w:cs="Segoe UI"/>
        </w:rPr>
        <w:t>E</w:t>
      </w:r>
      <w:r w:rsidR="00652600" w:rsidRPr="002A2689">
        <w:rPr>
          <w:rFonts w:ascii="Segoe UI" w:hAnsi="Segoe UI" w:cs="Segoe UI"/>
        </w:rPr>
        <w:t xml:space="preserve">mployment </w:t>
      </w:r>
      <w:r w:rsidR="002A2689">
        <w:rPr>
          <w:rFonts w:ascii="Segoe UI" w:hAnsi="Segoe UI" w:cs="Segoe UI"/>
        </w:rPr>
        <w:t>R</w:t>
      </w:r>
      <w:r w:rsidR="00652600" w:rsidRPr="002A2689">
        <w:rPr>
          <w:rFonts w:ascii="Segoe UI" w:hAnsi="Segoe UI" w:cs="Segoe UI"/>
        </w:rPr>
        <w:t xml:space="preserve">elations </w:t>
      </w:r>
      <w:r w:rsidR="002A2689">
        <w:rPr>
          <w:rFonts w:ascii="Segoe UI" w:hAnsi="Segoe UI" w:cs="Segoe UI"/>
        </w:rPr>
        <w:t>(F</w:t>
      </w:r>
      <w:r w:rsidR="00652600" w:rsidRPr="002A2689">
        <w:rPr>
          <w:rFonts w:ascii="Segoe UI" w:hAnsi="Segoe UI" w:cs="Segoe UI"/>
        </w:rPr>
        <w:t xml:space="preserve">lexible </w:t>
      </w:r>
      <w:r w:rsidR="002A2689">
        <w:rPr>
          <w:rFonts w:ascii="Segoe UI" w:hAnsi="Segoe UI" w:cs="Segoe UI"/>
        </w:rPr>
        <w:t>W</w:t>
      </w:r>
      <w:r w:rsidR="00652600" w:rsidRPr="002A2689">
        <w:rPr>
          <w:rFonts w:ascii="Segoe UI" w:hAnsi="Segoe UI" w:cs="Segoe UI"/>
        </w:rPr>
        <w:t>orking</w:t>
      </w:r>
      <w:r w:rsidR="002A2689">
        <w:rPr>
          <w:rFonts w:ascii="Segoe UI" w:hAnsi="Segoe UI" w:cs="Segoe UI"/>
        </w:rPr>
        <w:t>)</w:t>
      </w:r>
      <w:r w:rsidR="00652600" w:rsidRPr="002A2689">
        <w:rPr>
          <w:rFonts w:ascii="Segoe UI" w:hAnsi="Segoe UI" w:cs="Segoe UI"/>
        </w:rPr>
        <w:t xml:space="preserve"> </w:t>
      </w:r>
      <w:r w:rsidR="002A2689">
        <w:rPr>
          <w:rFonts w:ascii="Segoe UI" w:hAnsi="Segoe UI" w:cs="Segoe UI"/>
        </w:rPr>
        <w:t>A</w:t>
      </w:r>
      <w:r w:rsidR="00652600" w:rsidRPr="002A2689">
        <w:rPr>
          <w:rFonts w:ascii="Segoe UI" w:hAnsi="Segoe UI" w:cs="Segoe UI"/>
        </w:rPr>
        <w:t>ct 2023</w:t>
      </w:r>
    </w:p>
    <w:p w14:paraId="66F106E8" w14:textId="05201486" w:rsidR="00652600" w:rsidRDefault="00652600">
      <w:pPr>
        <w:rPr>
          <w:rFonts w:ascii="Segoe UI" w:hAnsi="Segoe UI" w:cs="Segoe UI"/>
        </w:rPr>
      </w:pPr>
      <w:r w:rsidRPr="002A2689">
        <w:rPr>
          <w:rFonts w:ascii="Segoe UI" w:hAnsi="Segoe UI" w:cs="Segoe UI"/>
        </w:rPr>
        <w:t>T</w:t>
      </w:r>
      <w:r w:rsidR="00DB0204" w:rsidRPr="002A2689">
        <w:rPr>
          <w:rFonts w:ascii="Segoe UI" w:hAnsi="Segoe UI" w:cs="Segoe UI"/>
        </w:rPr>
        <w:t xml:space="preserve">his policy aims to encourage employees to consider flexible working, as </w:t>
      </w:r>
      <w:r w:rsidR="00E91CF1">
        <w:rPr>
          <w:rFonts w:ascii="Segoe UI" w:hAnsi="Segoe UI" w:cs="Segoe UI"/>
        </w:rPr>
        <w:t>Shaftesbury Abbey Primary School</w:t>
      </w:r>
      <w:r w:rsidR="00E91CF1" w:rsidRPr="002A2689">
        <w:rPr>
          <w:rFonts w:ascii="Segoe UI" w:hAnsi="Segoe UI" w:cs="Segoe UI"/>
        </w:rPr>
        <w:t xml:space="preserve"> </w:t>
      </w:r>
      <w:r w:rsidR="00DB0204" w:rsidRPr="002A2689">
        <w:rPr>
          <w:rFonts w:ascii="Segoe UI" w:hAnsi="Segoe UI" w:cs="Segoe UI"/>
        </w:rPr>
        <w:t xml:space="preserve">recognises the benefits that can be achieved by both employees and employers.  It is part of the policy </w:t>
      </w:r>
      <w:r w:rsidR="00E91CF1">
        <w:rPr>
          <w:rFonts w:ascii="Segoe UI" w:hAnsi="Segoe UI" w:cs="Segoe UI"/>
        </w:rPr>
        <w:t>of Shaftesbury Abbey Primary School</w:t>
      </w:r>
      <w:r w:rsidR="00E91CF1" w:rsidRPr="002A2689">
        <w:rPr>
          <w:rFonts w:ascii="Segoe UI" w:hAnsi="Segoe UI" w:cs="Segoe UI"/>
        </w:rPr>
        <w:t xml:space="preserve"> </w:t>
      </w:r>
      <w:r w:rsidR="00DB0204" w:rsidRPr="002A2689">
        <w:rPr>
          <w:rFonts w:ascii="Segoe UI" w:hAnsi="Segoe UI" w:cs="Segoe UI"/>
        </w:rPr>
        <w:t>that any employee is supported to talk openly and informally at any point to discuss their options in the first instan</w:t>
      </w:r>
      <w:r w:rsidR="00EE6E07">
        <w:rPr>
          <w:rFonts w:ascii="Segoe UI" w:hAnsi="Segoe UI" w:cs="Segoe UI"/>
        </w:rPr>
        <w:t>ce.</w:t>
      </w:r>
    </w:p>
    <w:p w14:paraId="6F8291B7" w14:textId="740B6897" w:rsidR="004B3CCA" w:rsidRPr="002A2689" w:rsidRDefault="004B3CCA">
      <w:pPr>
        <w:rPr>
          <w:rFonts w:ascii="Segoe UI" w:hAnsi="Segoe UI" w:cs="Segoe UI"/>
        </w:rPr>
      </w:pPr>
      <w:r>
        <w:rPr>
          <w:rFonts w:ascii="Segoe UI" w:hAnsi="Segoe UI" w:cs="Segoe UI"/>
        </w:rPr>
        <w:t xml:space="preserve">The nature of </w:t>
      </w:r>
      <w:r w:rsidR="00EE6E07">
        <w:rPr>
          <w:rFonts w:ascii="Segoe UI" w:hAnsi="Segoe UI" w:cs="Segoe UI"/>
        </w:rPr>
        <w:t xml:space="preserve">work in schools can </w:t>
      </w:r>
      <w:r w:rsidR="00C118E9">
        <w:rPr>
          <w:rFonts w:ascii="Segoe UI" w:hAnsi="Segoe UI" w:cs="Segoe UI"/>
        </w:rPr>
        <w:t xml:space="preserve">lead to </w:t>
      </w:r>
      <w:r w:rsidR="004F6A73">
        <w:rPr>
          <w:rFonts w:ascii="Segoe UI" w:hAnsi="Segoe UI" w:cs="Segoe UI"/>
        </w:rPr>
        <w:t>limited flexibility but</w:t>
      </w:r>
      <w:bookmarkStart w:id="0" w:name="_GoBack"/>
      <w:bookmarkEnd w:id="0"/>
      <w:r w:rsidR="003405BD">
        <w:rPr>
          <w:rFonts w:ascii="Segoe UI" w:hAnsi="Segoe UI" w:cs="Segoe UI"/>
        </w:rPr>
        <w:t xml:space="preserve"> </w:t>
      </w:r>
      <w:r w:rsidR="004F6A73">
        <w:rPr>
          <w:rFonts w:ascii="Segoe UI" w:hAnsi="Segoe UI" w:cs="Segoe UI"/>
        </w:rPr>
        <w:t>Shaftesbury Abbey Primary School</w:t>
      </w:r>
      <w:r w:rsidR="004F6A73" w:rsidRPr="002A2689">
        <w:rPr>
          <w:rFonts w:ascii="Segoe UI" w:hAnsi="Segoe UI" w:cs="Segoe UI"/>
        </w:rPr>
        <w:t xml:space="preserve"> </w:t>
      </w:r>
      <w:r w:rsidR="003405BD">
        <w:rPr>
          <w:rFonts w:ascii="Segoe UI" w:hAnsi="Segoe UI" w:cs="Segoe UI"/>
        </w:rPr>
        <w:t xml:space="preserve">is committed to working where possible to identify solutions to suit both the individual and the needs of the school. </w:t>
      </w:r>
    </w:p>
    <w:p w14:paraId="47C74820" w14:textId="1EF38426" w:rsidR="00652600" w:rsidRPr="002A2689" w:rsidRDefault="00652600">
      <w:pPr>
        <w:rPr>
          <w:rFonts w:ascii="Segoe UI" w:hAnsi="Segoe UI" w:cs="Segoe UI"/>
        </w:rPr>
      </w:pPr>
      <w:r w:rsidRPr="002A2689">
        <w:rPr>
          <w:rFonts w:ascii="Segoe UI" w:hAnsi="Segoe UI" w:cs="Segoe UI"/>
        </w:rPr>
        <w:t xml:space="preserve">A </w:t>
      </w:r>
      <w:r w:rsidR="002A2689">
        <w:rPr>
          <w:rFonts w:ascii="Segoe UI" w:hAnsi="Segoe UI" w:cs="Segoe UI"/>
        </w:rPr>
        <w:t xml:space="preserve">formal </w:t>
      </w:r>
      <w:r w:rsidRPr="002A2689">
        <w:rPr>
          <w:rFonts w:ascii="Segoe UI" w:hAnsi="Segoe UI" w:cs="Segoe UI"/>
        </w:rPr>
        <w:t>flexible working request is a request</w:t>
      </w:r>
      <w:r w:rsidR="002A2689">
        <w:rPr>
          <w:rFonts w:ascii="Segoe UI" w:hAnsi="Segoe UI" w:cs="Segoe UI"/>
        </w:rPr>
        <w:t xml:space="preserve"> </w:t>
      </w:r>
      <w:r w:rsidR="005171E3">
        <w:rPr>
          <w:rFonts w:ascii="Segoe UI" w:hAnsi="Segoe UI" w:cs="Segoe UI"/>
        </w:rPr>
        <w:t xml:space="preserve">to </w:t>
      </w:r>
      <w:r w:rsidR="002A2689">
        <w:rPr>
          <w:rFonts w:ascii="Segoe UI" w:hAnsi="Segoe UI" w:cs="Segoe UI"/>
        </w:rPr>
        <w:t>permanent</w:t>
      </w:r>
      <w:r w:rsidR="005171E3">
        <w:rPr>
          <w:rFonts w:ascii="Segoe UI" w:hAnsi="Segoe UI" w:cs="Segoe UI"/>
        </w:rPr>
        <w:t>ly</w:t>
      </w:r>
      <w:r w:rsidRPr="002A2689">
        <w:rPr>
          <w:rFonts w:ascii="Segoe UI" w:hAnsi="Segoe UI" w:cs="Segoe UI"/>
        </w:rPr>
        <w:t xml:space="preserve"> change the </w:t>
      </w:r>
      <w:proofErr w:type="gramStart"/>
      <w:r w:rsidRPr="002A2689">
        <w:rPr>
          <w:rFonts w:ascii="Segoe UI" w:hAnsi="Segoe UI" w:cs="Segoe UI"/>
        </w:rPr>
        <w:t>employees</w:t>
      </w:r>
      <w:proofErr w:type="gramEnd"/>
      <w:r w:rsidRPr="002A2689">
        <w:rPr>
          <w:rFonts w:ascii="Segoe UI" w:hAnsi="Segoe UI" w:cs="Segoe UI"/>
        </w:rPr>
        <w:t xml:space="preserve"> terms and conditions.</w:t>
      </w:r>
    </w:p>
    <w:p w14:paraId="23980EC1" w14:textId="4E290A14" w:rsidR="001D0823" w:rsidRPr="002A2689" w:rsidRDefault="001D0823">
      <w:pPr>
        <w:rPr>
          <w:rFonts w:ascii="Segoe UI" w:hAnsi="Segoe UI" w:cs="Segoe UI"/>
          <w:b/>
          <w:bCs/>
        </w:rPr>
      </w:pPr>
      <w:r w:rsidRPr="002A2689">
        <w:rPr>
          <w:rFonts w:ascii="Segoe UI" w:hAnsi="Segoe UI" w:cs="Segoe UI"/>
          <w:b/>
          <w:bCs/>
        </w:rPr>
        <w:t xml:space="preserve">3 </w:t>
      </w:r>
      <w:r w:rsidR="00E91CF1">
        <w:rPr>
          <w:rFonts w:ascii="Segoe UI" w:hAnsi="Segoe UI" w:cs="Segoe UI"/>
          <w:b/>
          <w:bCs/>
        </w:rPr>
        <w:t>R</w:t>
      </w:r>
      <w:r w:rsidRPr="002A2689">
        <w:rPr>
          <w:rFonts w:ascii="Segoe UI" w:hAnsi="Segoe UI" w:cs="Segoe UI"/>
          <w:b/>
          <w:bCs/>
        </w:rPr>
        <w:t>esponsibilities</w:t>
      </w:r>
    </w:p>
    <w:p w14:paraId="0A708C5D" w14:textId="60A66372" w:rsidR="001D0823" w:rsidRPr="002A2689" w:rsidRDefault="001D0823">
      <w:pPr>
        <w:rPr>
          <w:rFonts w:ascii="Segoe UI" w:hAnsi="Segoe UI" w:cs="Segoe UI"/>
        </w:rPr>
      </w:pPr>
      <w:r w:rsidRPr="002A2689">
        <w:rPr>
          <w:rFonts w:ascii="Segoe UI" w:hAnsi="Segoe UI" w:cs="Segoe UI"/>
        </w:rPr>
        <w:t>3.1 it is the responsibility of the governing body</w:t>
      </w:r>
      <w:r w:rsidR="00E91CF1">
        <w:rPr>
          <w:rFonts w:ascii="Segoe UI" w:hAnsi="Segoe UI" w:cs="Segoe UI"/>
        </w:rPr>
        <w:t xml:space="preserve"> </w:t>
      </w:r>
      <w:r w:rsidRPr="002A2689">
        <w:rPr>
          <w:rFonts w:ascii="Segoe UI" w:hAnsi="Segoe UI" w:cs="Segoe UI"/>
        </w:rPr>
        <w:t xml:space="preserve">to ensure that this policy is applied consistently and appropriately and that all requests are considered in line with legislation. In </w:t>
      </w:r>
      <w:proofErr w:type="gramStart"/>
      <w:r w:rsidRPr="002A2689">
        <w:rPr>
          <w:rFonts w:ascii="Segoe UI" w:hAnsi="Segoe UI" w:cs="Segoe UI"/>
        </w:rPr>
        <w:t>addition</w:t>
      </w:r>
      <w:proofErr w:type="gramEnd"/>
      <w:r w:rsidRPr="002A2689">
        <w:rPr>
          <w:rFonts w:ascii="Segoe UI" w:hAnsi="Segoe UI" w:cs="Segoe UI"/>
        </w:rPr>
        <w:t xml:space="preserve"> the school will ensure that</w:t>
      </w:r>
      <w:r w:rsidR="002A2689">
        <w:rPr>
          <w:rFonts w:ascii="Segoe UI" w:hAnsi="Segoe UI" w:cs="Segoe UI"/>
        </w:rPr>
        <w:t>;</w:t>
      </w:r>
    </w:p>
    <w:p w14:paraId="52A6E579" w14:textId="77777777" w:rsidR="001D0823" w:rsidRPr="002A2689" w:rsidRDefault="001D0823" w:rsidP="002A2689">
      <w:pPr>
        <w:pStyle w:val="ListParagraph"/>
        <w:numPr>
          <w:ilvl w:val="0"/>
          <w:numId w:val="1"/>
        </w:numPr>
        <w:rPr>
          <w:rFonts w:ascii="Segoe UI" w:hAnsi="Segoe UI" w:cs="Segoe UI"/>
        </w:rPr>
      </w:pPr>
      <w:r w:rsidRPr="002A2689">
        <w:rPr>
          <w:rFonts w:ascii="Segoe UI" w:hAnsi="Segoe UI" w:cs="Segoe UI"/>
        </w:rPr>
        <w:t>Working patterns comply with the working time regulations</w:t>
      </w:r>
    </w:p>
    <w:p w14:paraId="7F1EE4DC" w14:textId="77777777" w:rsidR="001D0823" w:rsidRPr="002A2689" w:rsidRDefault="001D0823" w:rsidP="002A2689">
      <w:pPr>
        <w:pStyle w:val="ListParagraph"/>
        <w:numPr>
          <w:ilvl w:val="0"/>
          <w:numId w:val="1"/>
        </w:numPr>
        <w:rPr>
          <w:rFonts w:ascii="Segoe UI" w:hAnsi="Segoe UI" w:cs="Segoe UI"/>
        </w:rPr>
      </w:pPr>
      <w:r w:rsidRPr="002A2689">
        <w:rPr>
          <w:rFonts w:ascii="Segoe UI" w:hAnsi="Segoe UI" w:cs="Segoe UI"/>
        </w:rPr>
        <w:t>Working patterns do not adversely impact on the education level or quality of the school</w:t>
      </w:r>
    </w:p>
    <w:p w14:paraId="7F0E69DD" w14:textId="77777777" w:rsidR="001D0823" w:rsidRPr="002A2689" w:rsidRDefault="001D0823" w:rsidP="002A2689">
      <w:pPr>
        <w:pStyle w:val="ListParagraph"/>
        <w:numPr>
          <w:ilvl w:val="0"/>
          <w:numId w:val="1"/>
        </w:numPr>
        <w:rPr>
          <w:rFonts w:ascii="Segoe UI" w:hAnsi="Segoe UI" w:cs="Segoe UI"/>
        </w:rPr>
      </w:pPr>
      <w:r w:rsidRPr="002A2689">
        <w:rPr>
          <w:rFonts w:ascii="Segoe UI" w:hAnsi="Segoe UI" w:cs="Segoe UI"/>
        </w:rPr>
        <w:t>That the contractual entitlements of any employee is not contravened</w:t>
      </w:r>
    </w:p>
    <w:p w14:paraId="720D6C13" w14:textId="707A11A7" w:rsidR="001D0823" w:rsidRPr="002A2689" w:rsidRDefault="001D0823" w:rsidP="002A2689">
      <w:pPr>
        <w:pStyle w:val="ListParagraph"/>
        <w:numPr>
          <w:ilvl w:val="0"/>
          <w:numId w:val="1"/>
        </w:numPr>
        <w:rPr>
          <w:rFonts w:ascii="Segoe UI" w:hAnsi="Segoe UI" w:cs="Segoe UI"/>
        </w:rPr>
      </w:pPr>
      <w:r w:rsidRPr="002A2689">
        <w:rPr>
          <w:rFonts w:ascii="Segoe UI" w:hAnsi="Segoe UI" w:cs="Segoe UI"/>
        </w:rPr>
        <w:t xml:space="preserve">No </w:t>
      </w:r>
      <w:proofErr w:type="gramStart"/>
      <w:r w:rsidRPr="002A2689">
        <w:rPr>
          <w:rFonts w:ascii="Segoe UI" w:hAnsi="Segoe UI" w:cs="Segoe UI"/>
        </w:rPr>
        <w:t>employees</w:t>
      </w:r>
      <w:proofErr w:type="gramEnd"/>
      <w:r w:rsidRPr="002A2689">
        <w:rPr>
          <w:rFonts w:ascii="Segoe UI" w:hAnsi="Segoe UI" w:cs="Segoe UI"/>
        </w:rPr>
        <w:t xml:space="preserve"> application is refused without due consideration to the feasibility of proposed working pattern</w:t>
      </w:r>
    </w:p>
    <w:p w14:paraId="085BB20C" w14:textId="77777777" w:rsidR="00C51623" w:rsidRDefault="00C51623">
      <w:pPr>
        <w:rPr>
          <w:rFonts w:ascii="Segoe UI" w:hAnsi="Segoe UI" w:cs="Segoe UI"/>
          <w:b/>
          <w:bCs/>
        </w:rPr>
      </w:pPr>
    </w:p>
    <w:p w14:paraId="217884D8" w14:textId="020EAEFC" w:rsidR="002C7CD9" w:rsidRPr="002A2689" w:rsidRDefault="002C7CD9">
      <w:pPr>
        <w:rPr>
          <w:rFonts w:ascii="Segoe UI" w:hAnsi="Segoe UI" w:cs="Segoe UI"/>
          <w:b/>
          <w:bCs/>
        </w:rPr>
      </w:pPr>
      <w:r w:rsidRPr="002A2689">
        <w:rPr>
          <w:rFonts w:ascii="Segoe UI" w:hAnsi="Segoe UI" w:cs="Segoe UI"/>
          <w:b/>
          <w:bCs/>
        </w:rPr>
        <w:t>4. Employee responsibilities</w:t>
      </w:r>
    </w:p>
    <w:p w14:paraId="378F230E" w14:textId="45E71F9A" w:rsidR="001D0823" w:rsidRDefault="002C7CD9">
      <w:pPr>
        <w:rPr>
          <w:rFonts w:ascii="Segoe UI" w:hAnsi="Segoe UI" w:cs="Segoe UI"/>
        </w:rPr>
      </w:pPr>
      <w:r w:rsidRPr="002A2689">
        <w:rPr>
          <w:rFonts w:ascii="Segoe UI" w:hAnsi="Segoe UI" w:cs="Segoe UI"/>
        </w:rPr>
        <w:t xml:space="preserve">When considering submitting flexible working request employees should fully consider the implications on their terms and conditions and any potential pension implications. Flexible working may have an impact on pension benefits and therefore employees are strongly </w:t>
      </w:r>
      <w:r w:rsidRPr="002A2689">
        <w:rPr>
          <w:rFonts w:ascii="Segoe UI" w:hAnsi="Segoe UI" w:cs="Segoe UI"/>
        </w:rPr>
        <w:lastRenderedPageBreak/>
        <w:t>advised to contact their relevant pensions providers for further advice</w:t>
      </w:r>
      <w:r w:rsidR="00DB0204" w:rsidRPr="002A2689">
        <w:rPr>
          <w:rFonts w:ascii="Segoe UI" w:hAnsi="Segoe UI" w:cs="Segoe UI"/>
        </w:rPr>
        <w:t>.  If the employee is submitting a req</w:t>
      </w:r>
      <w:r w:rsidR="002A2689" w:rsidRPr="002A2689">
        <w:rPr>
          <w:rFonts w:ascii="Segoe UI" w:hAnsi="Segoe UI" w:cs="Segoe UI"/>
        </w:rPr>
        <w:t>uest in relation to a disability or any protected characteristic under the Equality Act, you are strongly encouraged to include this in your application.</w:t>
      </w:r>
    </w:p>
    <w:p w14:paraId="72EE331C" w14:textId="15201F5A" w:rsidR="002A2689" w:rsidRPr="002A2689" w:rsidRDefault="002A2689">
      <w:pPr>
        <w:rPr>
          <w:rFonts w:ascii="Segoe UI" w:hAnsi="Segoe UI" w:cs="Segoe UI"/>
          <w:b/>
          <w:bCs/>
        </w:rPr>
      </w:pPr>
      <w:r w:rsidRPr="002A2689">
        <w:rPr>
          <w:rFonts w:ascii="Segoe UI" w:hAnsi="Segoe UI" w:cs="Segoe UI"/>
          <w:b/>
          <w:bCs/>
        </w:rPr>
        <w:t>Law relating to this document</w:t>
      </w:r>
    </w:p>
    <w:p w14:paraId="441D18CE" w14:textId="0CB0B46A" w:rsidR="002A2689" w:rsidRPr="002A2689" w:rsidRDefault="002A2689">
      <w:pPr>
        <w:rPr>
          <w:rFonts w:ascii="Segoe UI" w:hAnsi="Segoe UI" w:cs="Segoe UI"/>
        </w:rPr>
      </w:pPr>
      <w:r w:rsidRPr="002A2689">
        <w:rPr>
          <w:rFonts w:ascii="Segoe UI" w:hAnsi="Segoe UI" w:cs="Segoe UI"/>
        </w:rPr>
        <w:t>Employment Rights Act 1996</w:t>
      </w:r>
    </w:p>
    <w:p w14:paraId="688AFEC8" w14:textId="66179C3A" w:rsidR="002A2689" w:rsidRPr="002A2689" w:rsidRDefault="002A2689">
      <w:pPr>
        <w:rPr>
          <w:rFonts w:ascii="Segoe UI" w:hAnsi="Segoe UI" w:cs="Segoe UI"/>
        </w:rPr>
      </w:pPr>
      <w:r w:rsidRPr="002A2689">
        <w:rPr>
          <w:rFonts w:ascii="Segoe UI" w:hAnsi="Segoe UI" w:cs="Segoe UI"/>
        </w:rPr>
        <w:t>Equality Act 2010</w:t>
      </w:r>
    </w:p>
    <w:p w14:paraId="20314EF0" w14:textId="5049E7CF" w:rsidR="002A2689" w:rsidRPr="002A2689" w:rsidRDefault="002A2689">
      <w:pPr>
        <w:rPr>
          <w:rFonts w:ascii="Segoe UI" w:hAnsi="Segoe UI" w:cs="Segoe UI"/>
        </w:rPr>
      </w:pPr>
      <w:r w:rsidRPr="002A2689">
        <w:rPr>
          <w:rFonts w:ascii="Segoe UI" w:hAnsi="Segoe UI" w:cs="Segoe UI"/>
        </w:rPr>
        <w:t>Flexible Working Regulations 2014</w:t>
      </w:r>
    </w:p>
    <w:p w14:paraId="719DDCCD" w14:textId="11A10B6E" w:rsidR="002A2689" w:rsidRPr="002A2689" w:rsidRDefault="002A2689">
      <w:pPr>
        <w:rPr>
          <w:rFonts w:ascii="Segoe UI" w:hAnsi="Segoe UI" w:cs="Segoe UI"/>
        </w:rPr>
      </w:pPr>
      <w:r w:rsidRPr="002A2689">
        <w:rPr>
          <w:rFonts w:ascii="Segoe UI" w:hAnsi="Segoe UI" w:cs="Segoe UI"/>
        </w:rPr>
        <w:t>Employment Relations (Flexible Working) Act 2023.</w:t>
      </w:r>
    </w:p>
    <w:p w14:paraId="44CAE49C" w14:textId="77777777" w:rsidR="00652600" w:rsidRPr="002A2689" w:rsidRDefault="00652600">
      <w:pPr>
        <w:rPr>
          <w:rFonts w:ascii="Segoe UI" w:hAnsi="Segoe UI" w:cs="Segoe UI"/>
        </w:rPr>
      </w:pPr>
    </w:p>
    <w:sectPr w:rsidR="00652600" w:rsidRPr="002A2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52DD"/>
    <w:multiLevelType w:val="hybridMultilevel"/>
    <w:tmpl w:val="7876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00"/>
    <w:rsid w:val="001D0823"/>
    <w:rsid w:val="002A2689"/>
    <w:rsid w:val="002C36CE"/>
    <w:rsid w:val="002C7CD9"/>
    <w:rsid w:val="003405BD"/>
    <w:rsid w:val="004B3CCA"/>
    <w:rsid w:val="004F6A73"/>
    <w:rsid w:val="005171E3"/>
    <w:rsid w:val="00652600"/>
    <w:rsid w:val="0066433B"/>
    <w:rsid w:val="00B8790C"/>
    <w:rsid w:val="00C118E9"/>
    <w:rsid w:val="00C51623"/>
    <w:rsid w:val="00DB0204"/>
    <w:rsid w:val="00E91CF1"/>
    <w:rsid w:val="00EA6F0D"/>
    <w:rsid w:val="00EE6E07"/>
    <w:rsid w:val="00F57BD5"/>
    <w:rsid w:val="00FC1AF0"/>
    <w:rsid w:val="00FF1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ECE3"/>
  <w15:chartTrackingRefBased/>
  <w15:docId w15:val="{CA2C884F-AD43-4039-8D4C-F74956C8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Chalker</dc:creator>
  <cp:keywords/>
  <dc:description/>
  <cp:lastModifiedBy>Michael Salisbury</cp:lastModifiedBy>
  <cp:revision>3</cp:revision>
  <dcterms:created xsi:type="dcterms:W3CDTF">2025-06-16T15:54:00Z</dcterms:created>
  <dcterms:modified xsi:type="dcterms:W3CDTF">2026-04-29T08:52:00Z</dcterms:modified>
</cp:coreProperties>
</file>